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41346" w14:textId="18E5F8B7" w:rsidR="009E68A9" w:rsidRPr="00023476" w:rsidRDefault="00A319E1" w:rsidP="00023476">
      <w:pPr>
        <w:spacing w:after="0" w:line="264" w:lineRule="auto"/>
        <w:rPr>
          <w:rFonts w:cstheme="minorHAnsi"/>
        </w:rPr>
      </w:pPr>
      <w:r>
        <w:rPr>
          <w:rFonts w:cstheme="minorHAnsi"/>
          <w:noProof/>
          <w:lang w:val="fr-FR" w:eastAsia="fr-FR"/>
        </w:rPr>
        <w:drawing>
          <wp:anchor distT="0" distB="0" distL="114300" distR="114300" simplePos="0" relativeHeight="251661824" behindDoc="0" locked="0" layoutInCell="1" allowOverlap="1" wp14:anchorId="3BEAD8D0" wp14:editId="123D34B6">
            <wp:simplePos x="0" y="0"/>
            <wp:positionH relativeFrom="column">
              <wp:posOffset>723265</wp:posOffset>
            </wp:positionH>
            <wp:positionV relativeFrom="paragraph">
              <wp:posOffset>-354330</wp:posOffset>
            </wp:positionV>
            <wp:extent cx="1371600" cy="1271905"/>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_Bl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71905"/>
                    </a:xfrm>
                    <a:prstGeom prst="rect">
                      <a:avLst/>
                    </a:prstGeom>
                  </pic:spPr>
                </pic:pic>
              </a:graphicData>
            </a:graphic>
          </wp:anchor>
        </w:drawing>
      </w:r>
      <w:r w:rsidRPr="00023476">
        <w:rPr>
          <w:rFonts w:cstheme="minorHAnsi"/>
          <w:noProof/>
          <w:lang w:val="fr-FR" w:eastAsia="fr-FR"/>
        </w:rPr>
        <w:drawing>
          <wp:anchor distT="0" distB="0" distL="114300" distR="114300" simplePos="0" relativeHeight="251660800" behindDoc="0" locked="0" layoutInCell="1" allowOverlap="1" wp14:anchorId="4E95F3AB" wp14:editId="4983504C">
            <wp:simplePos x="0" y="0"/>
            <wp:positionH relativeFrom="column">
              <wp:posOffset>4093845</wp:posOffset>
            </wp:positionH>
            <wp:positionV relativeFrom="paragraph">
              <wp:posOffset>-318135</wp:posOffset>
            </wp:positionV>
            <wp:extent cx="1608455" cy="1191260"/>
            <wp:effectExtent l="0" t="0" r="0" b="8890"/>
            <wp:wrapNone/>
            <wp:docPr id="3" name="Image 3" descr="FAEQ_Logo-V_2016-20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EQ_Logo-V_2016-2020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455" cy="1191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41DD4" w14:textId="77777777" w:rsidR="009E68A9" w:rsidRPr="00023476" w:rsidRDefault="009E68A9" w:rsidP="00023476">
      <w:pPr>
        <w:spacing w:after="0" w:line="264" w:lineRule="auto"/>
        <w:rPr>
          <w:rFonts w:cstheme="minorHAnsi"/>
        </w:rPr>
      </w:pPr>
    </w:p>
    <w:p w14:paraId="6B9906BC" w14:textId="77777777" w:rsidR="00023476" w:rsidRDefault="00023476" w:rsidP="00023476">
      <w:pPr>
        <w:spacing w:after="0" w:line="264" w:lineRule="auto"/>
        <w:rPr>
          <w:rFonts w:cstheme="minorHAnsi"/>
        </w:rPr>
      </w:pPr>
    </w:p>
    <w:p w14:paraId="130F8C49" w14:textId="77777777" w:rsidR="00A319E1" w:rsidRDefault="00A319E1" w:rsidP="00023476">
      <w:pPr>
        <w:spacing w:after="0" w:line="264" w:lineRule="auto"/>
        <w:rPr>
          <w:rFonts w:cstheme="minorHAnsi"/>
          <w:b/>
          <w:i/>
        </w:rPr>
      </w:pPr>
    </w:p>
    <w:p w14:paraId="56859ABE" w14:textId="77777777" w:rsidR="00A319E1" w:rsidRDefault="00A319E1" w:rsidP="00023476">
      <w:pPr>
        <w:spacing w:after="0" w:line="264" w:lineRule="auto"/>
        <w:rPr>
          <w:rFonts w:cstheme="minorHAnsi"/>
          <w:b/>
          <w:i/>
        </w:rPr>
      </w:pPr>
    </w:p>
    <w:p w14:paraId="5E8E5D23" w14:textId="77777777" w:rsidR="00A319E1" w:rsidRDefault="00A319E1" w:rsidP="00023476">
      <w:pPr>
        <w:spacing w:after="0" w:line="264" w:lineRule="auto"/>
        <w:rPr>
          <w:rFonts w:cstheme="minorHAnsi"/>
          <w:b/>
          <w:i/>
        </w:rPr>
      </w:pPr>
      <w:bookmarkStart w:id="0" w:name="_GoBack"/>
      <w:bookmarkEnd w:id="0"/>
    </w:p>
    <w:p w14:paraId="68A44764" w14:textId="77777777" w:rsidR="0004323E" w:rsidRDefault="009C7464" w:rsidP="00023476">
      <w:pPr>
        <w:spacing w:after="0" w:line="264" w:lineRule="auto"/>
        <w:rPr>
          <w:rFonts w:cstheme="minorHAnsi"/>
          <w:b/>
          <w:i/>
        </w:rPr>
      </w:pPr>
      <w:r w:rsidRPr="00E50E4E">
        <w:rPr>
          <w:rFonts w:cstheme="minorHAnsi"/>
          <w:b/>
          <w:i/>
        </w:rPr>
        <w:t>P</w:t>
      </w:r>
      <w:r w:rsidR="009E68A9" w:rsidRPr="00E50E4E">
        <w:rPr>
          <w:rFonts w:cstheme="minorHAnsi"/>
          <w:b/>
          <w:i/>
        </w:rPr>
        <w:t>our diffusion immédiate</w:t>
      </w:r>
    </w:p>
    <w:p w14:paraId="030CA142" w14:textId="77777777" w:rsidR="009E68A9" w:rsidRPr="00023476" w:rsidRDefault="009E68A9" w:rsidP="00E50E4E">
      <w:pPr>
        <w:spacing w:after="0" w:line="264" w:lineRule="auto"/>
        <w:jc w:val="center"/>
        <w:rPr>
          <w:rFonts w:cstheme="minorHAnsi"/>
          <w:b/>
          <w:sz w:val="36"/>
          <w:szCs w:val="36"/>
        </w:rPr>
      </w:pPr>
      <w:r w:rsidRPr="00023476">
        <w:rPr>
          <w:rFonts w:cstheme="minorHAnsi"/>
          <w:b/>
          <w:sz w:val="36"/>
          <w:szCs w:val="36"/>
        </w:rPr>
        <w:t>C</w:t>
      </w:r>
      <w:r w:rsidR="001A6CE6" w:rsidRPr="00023476">
        <w:rPr>
          <w:rFonts w:cstheme="minorHAnsi"/>
          <w:b/>
          <w:sz w:val="36"/>
          <w:szCs w:val="36"/>
        </w:rPr>
        <w:t>ommuniqué</w:t>
      </w:r>
    </w:p>
    <w:p w14:paraId="16931C66" w14:textId="77777777" w:rsidR="001A6CE6" w:rsidRPr="00023476" w:rsidRDefault="001A6CE6" w:rsidP="00023476">
      <w:pPr>
        <w:spacing w:after="0" w:line="264" w:lineRule="auto"/>
        <w:jc w:val="center"/>
        <w:rPr>
          <w:rFonts w:cstheme="minorHAnsi"/>
        </w:rPr>
      </w:pPr>
    </w:p>
    <w:p w14:paraId="24B5359B" w14:textId="77777777" w:rsidR="009E68A9" w:rsidRPr="00735098" w:rsidRDefault="009E68A9" w:rsidP="00023476">
      <w:pPr>
        <w:spacing w:after="0" w:line="264" w:lineRule="auto"/>
        <w:jc w:val="center"/>
        <w:rPr>
          <w:rFonts w:cstheme="minorHAnsi"/>
          <w:b/>
          <w:sz w:val="32"/>
          <w:szCs w:val="32"/>
        </w:rPr>
      </w:pPr>
      <w:r w:rsidRPr="00735098">
        <w:rPr>
          <w:rFonts w:cstheme="minorHAnsi"/>
          <w:b/>
          <w:sz w:val="32"/>
          <w:szCs w:val="32"/>
        </w:rPr>
        <w:t xml:space="preserve">Alcoa </w:t>
      </w:r>
      <w:r w:rsidR="00735098">
        <w:rPr>
          <w:rFonts w:cstheme="minorHAnsi"/>
          <w:b/>
          <w:sz w:val="32"/>
          <w:szCs w:val="32"/>
        </w:rPr>
        <w:t xml:space="preserve">Canada </w:t>
      </w:r>
      <w:r w:rsidRPr="00735098">
        <w:rPr>
          <w:rFonts w:cstheme="minorHAnsi"/>
          <w:b/>
          <w:sz w:val="32"/>
          <w:szCs w:val="32"/>
        </w:rPr>
        <w:t>remet</w:t>
      </w:r>
      <w:r w:rsidR="00735098">
        <w:rPr>
          <w:rFonts w:cstheme="minorHAnsi"/>
          <w:b/>
          <w:sz w:val="32"/>
          <w:szCs w:val="32"/>
        </w:rPr>
        <w:t xml:space="preserve"> 80</w:t>
      </w:r>
      <w:r w:rsidR="00735098" w:rsidRPr="00735098">
        <w:rPr>
          <w:rFonts w:cstheme="minorHAnsi"/>
          <w:b/>
          <w:sz w:val="32"/>
          <w:szCs w:val="32"/>
        </w:rPr>
        <w:t> 000 $ en bourses à 22</w:t>
      </w:r>
      <w:r w:rsidRPr="00735098">
        <w:rPr>
          <w:rFonts w:cstheme="minorHAnsi"/>
          <w:b/>
          <w:sz w:val="32"/>
          <w:szCs w:val="32"/>
        </w:rPr>
        <w:t xml:space="preserve"> étudiants-athlètes émérites</w:t>
      </w:r>
    </w:p>
    <w:p w14:paraId="56D63D82" w14:textId="77777777" w:rsidR="00B153BA" w:rsidRPr="00735098" w:rsidRDefault="00023476" w:rsidP="00023476">
      <w:pPr>
        <w:spacing w:after="0" w:line="264" w:lineRule="auto"/>
        <w:jc w:val="center"/>
        <w:rPr>
          <w:rFonts w:cstheme="minorHAnsi"/>
          <w:b/>
          <w:sz w:val="32"/>
          <w:szCs w:val="32"/>
        </w:rPr>
      </w:pPr>
      <w:proofErr w:type="gramStart"/>
      <w:r w:rsidRPr="00735098">
        <w:rPr>
          <w:rFonts w:cstheme="minorHAnsi"/>
          <w:b/>
          <w:sz w:val="32"/>
          <w:szCs w:val="32"/>
        </w:rPr>
        <w:t>au</w:t>
      </w:r>
      <w:proofErr w:type="gramEnd"/>
      <w:r w:rsidRPr="00735098">
        <w:rPr>
          <w:rFonts w:cstheme="minorHAnsi"/>
          <w:b/>
          <w:sz w:val="32"/>
          <w:szCs w:val="32"/>
        </w:rPr>
        <w:t xml:space="preserve"> </w:t>
      </w:r>
      <w:r w:rsidR="00B153BA" w:rsidRPr="00735098">
        <w:rPr>
          <w:rFonts w:cstheme="minorHAnsi"/>
          <w:b/>
          <w:sz w:val="32"/>
          <w:szCs w:val="32"/>
        </w:rPr>
        <w:t>sein de la Fond</w:t>
      </w:r>
      <w:r w:rsidR="00735098">
        <w:rPr>
          <w:rFonts w:cstheme="minorHAnsi"/>
          <w:b/>
          <w:sz w:val="32"/>
          <w:szCs w:val="32"/>
        </w:rPr>
        <w:t>ation de l’athlète d’excellence</w:t>
      </w:r>
    </w:p>
    <w:p w14:paraId="1E8CF53F" w14:textId="77777777" w:rsidR="00683F2F" w:rsidRPr="00023476" w:rsidRDefault="00683F2F" w:rsidP="00023476">
      <w:pPr>
        <w:spacing w:after="0" w:line="264" w:lineRule="auto"/>
        <w:jc w:val="center"/>
        <w:rPr>
          <w:rFonts w:cstheme="minorHAnsi"/>
        </w:rPr>
      </w:pPr>
    </w:p>
    <w:p w14:paraId="20A92D75" w14:textId="5253D5E6" w:rsidR="009E68A9" w:rsidRPr="0016725F" w:rsidRDefault="00735098" w:rsidP="00023476">
      <w:pPr>
        <w:spacing w:after="0" w:line="264" w:lineRule="auto"/>
        <w:jc w:val="both"/>
        <w:rPr>
          <w:rFonts w:cstheme="minorHAnsi"/>
        </w:rPr>
      </w:pPr>
      <w:r w:rsidRPr="0016725F">
        <w:rPr>
          <w:rFonts w:cstheme="minorHAnsi"/>
          <w:b/>
        </w:rPr>
        <w:t xml:space="preserve">Montréal, </w:t>
      </w:r>
      <w:r w:rsidR="00B153BA" w:rsidRPr="0016725F">
        <w:rPr>
          <w:rFonts w:cstheme="minorHAnsi"/>
          <w:b/>
        </w:rPr>
        <w:t xml:space="preserve">le </w:t>
      </w:r>
      <w:r w:rsidRPr="0016725F">
        <w:rPr>
          <w:rFonts w:cstheme="minorHAnsi"/>
          <w:b/>
        </w:rPr>
        <w:t>8</w:t>
      </w:r>
      <w:r w:rsidR="00B153BA" w:rsidRPr="0016725F">
        <w:rPr>
          <w:rFonts w:cstheme="minorHAnsi"/>
          <w:b/>
        </w:rPr>
        <w:t xml:space="preserve"> </w:t>
      </w:r>
      <w:r w:rsidRPr="0016725F">
        <w:rPr>
          <w:rFonts w:cstheme="minorHAnsi"/>
          <w:b/>
        </w:rPr>
        <w:t>juin</w:t>
      </w:r>
      <w:r w:rsidR="009E68A9" w:rsidRPr="0016725F">
        <w:rPr>
          <w:rFonts w:cstheme="minorHAnsi"/>
          <w:b/>
        </w:rPr>
        <w:t xml:space="preserve"> 201</w:t>
      </w:r>
      <w:r w:rsidRPr="0016725F">
        <w:rPr>
          <w:rFonts w:cstheme="minorHAnsi"/>
          <w:b/>
        </w:rPr>
        <w:t>7</w:t>
      </w:r>
      <w:r w:rsidR="009E68A9" w:rsidRPr="0016725F">
        <w:rPr>
          <w:rFonts w:cstheme="minorHAnsi"/>
          <w:b/>
        </w:rPr>
        <w:t xml:space="preserve"> –</w:t>
      </w:r>
      <w:r w:rsidR="00023476" w:rsidRPr="0016725F">
        <w:rPr>
          <w:rFonts w:cstheme="minorHAnsi"/>
        </w:rPr>
        <w:t xml:space="preserve"> </w:t>
      </w:r>
      <w:r w:rsidR="0080703D">
        <w:t xml:space="preserve">Madame Jacinthe-Pascale Gratton, Chef des communications et des relations gouvernementales </w:t>
      </w:r>
      <w:commentRangeStart w:id="1"/>
      <w:commentRangeStart w:id="2"/>
      <w:r w:rsidRPr="0016725F">
        <w:rPr>
          <w:rFonts w:cstheme="minorHAnsi"/>
        </w:rPr>
        <w:t>d’Alcoa Canada</w:t>
      </w:r>
      <w:commentRangeEnd w:id="1"/>
      <w:r w:rsidR="00EA3FA5">
        <w:rPr>
          <w:rStyle w:val="Marquedecommentaire"/>
        </w:rPr>
        <w:commentReference w:id="1"/>
      </w:r>
      <w:commentRangeEnd w:id="2"/>
      <w:r w:rsidR="0080703D">
        <w:rPr>
          <w:rStyle w:val="Marquedecommentaire"/>
        </w:rPr>
        <w:commentReference w:id="2"/>
      </w:r>
      <w:r w:rsidRPr="0016725F">
        <w:rPr>
          <w:rFonts w:cstheme="minorHAnsi"/>
        </w:rPr>
        <w:t>,</w:t>
      </w:r>
      <w:r w:rsidR="00023476" w:rsidRPr="0016725F">
        <w:rPr>
          <w:rFonts w:cstheme="minorHAnsi"/>
        </w:rPr>
        <w:t xml:space="preserve"> </w:t>
      </w:r>
      <w:r w:rsidR="00C73501" w:rsidRPr="0016725F">
        <w:rPr>
          <w:rFonts w:cstheme="minorHAnsi"/>
        </w:rPr>
        <w:t xml:space="preserve">a </w:t>
      </w:r>
      <w:r w:rsidR="009E68A9" w:rsidRPr="0016725F">
        <w:rPr>
          <w:rFonts w:cstheme="minorHAnsi"/>
        </w:rPr>
        <w:t>dé</w:t>
      </w:r>
      <w:r w:rsidR="00B153BA" w:rsidRPr="0016725F">
        <w:rPr>
          <w:rFonts w:cstheme="minorHAnsi"/>
        </w:rPr>
        <w:t>voilé</w:t>
      </w:r>
      <w:r w:rsidR="009E68A9" w:rsidRPr="0016725F">
        <w:rPr>
          <w:rFonts w:cstheme="minorHAnsi"/>
        </w:rPr>
        <w:t xml:space="preserve"> le</w:t>
      </w:r>
      <w:r w:rsidR="006E2E13" w:rsidRPr="0016725F">
        <w:rPr>
          <w:rFonts w:cstheme="minorHAnsi"/>
        </w:rPr>
        <w:t>s</w:t>
      </w:r>
      <w:r w:rsidR="009E68A9" w:rsidRPr="0016725F">
        <w:rPr>
          <w:rFonts w:cstheme="minorHAnsi"/>
        </w:rPr>
        <w:t xml:space="preserve"> n</w:t>
      </w:r>
      <w:r w:rsidR="00B153BA" w:rsidRPr="0016725F">
        <w:rPr>
          <w:rFonts w:cstheme="minorHAnsi"/>
        </w:rPr>
        <w:t>om</w:t>
      </w:r>
      <w:r w:rsidR="006E2E13" w:rsidRPr="0016725F">
        <w:rPr>
          <w:rFonts w:cstheme="minorHAnsi"/>
        </w:rPr>
        <w:t>s</w:t>
      </w:r>
      <w:r w:rsidRPr="0016725F">
        <w:rPr>
          <w:rFonts w:cstheme="minorHAnsi"/>
        </w:rPr>
        <w:t xml:space="preserve"> des 22</w:t>
      </w:r>
      <w:r w:rsidR="006A2D23" w:rsidRPr="0016725F">
        <w:rPr>
          <w:rFonts w:cstheme="minorHAnsi"/>
        </w:rPr>
        <w:t xml:space="preserve"> étudiants-athlètes </w:t>
      </w:r>
      <w:r w:rsidR="009E68A9" w:rsidRPr="0016725F">
        <w:rPr>
          <w:rFonts w:cstheme="minorHAnsi"/>
        </w:rPr>
        <w:t xml:space="preserve">qui se sont </w:t>
      </w:r>
      <w:r w:rsidRPr="0016725F">
        <w:rPr>
          <w:rFonts w:cstheme="minorHAnsi"/>
        </w:rPr>
        <w:t xml:space="preserve">partagé 80 000 $ en bourses </w:t>
      </w:r>
      <w:r w:rsidR="009E68A9" w:rsidRPr="0016725F">
        <w:rPr>
          <w:rFonts w:cstheme="minorHAnsi"/>
        </w:rPr>
        <w:t xml:space="preserve">individuelles dans le cadre de la </w:t>
      </w:r>
      <w:r w:rsidRPr="0016725F">
        <w:rPr>
          <w:rFonts w:cstheme="minorHAnsi"/>
        </w:rPr>
        <w:t>6</w:t>
      </w:r>
      <w:r w:rsidR="009E68A9" w:rsidRPr="0016725F">
        <w:rPr>
          <w:rFonts w:cstheme="minorHAnsi"/>
          <w:vertAlign w:val="superscript"/>
        </w:rPr>
        <w:t>e</w:t>
      </w:r>
      <w:r w:rsidR="009E68A9" w:rsidRPr="0016725F">
        <w:rPr>
          <w:rFonts w:cstheme="minorHAnsi"/>
        </w:rPr>
        <w:t xml:space="preserve"> édition du Programme de bourses Alcoa</w:t>
      </w:r>
      <w:r w:rsidR="00384B65" w:rsidRPr="0016725F">
        <w:rPr>
          <w:rFonts w:cstheme="minorHAnsi"/>
        </w:rPr>
        <w:t xml:space="preserve"> </w:t>
      </w:r>
      <w:r w:rsidRPr="0016725F">
        <w:rPr>
          <w:rFonts w:cstheme="minorHAnsi"/>
        </w:rPr>
        <w:t xml:space="preserve">Canada </w:t>
      </w:r>
      <w:r w:rsidR="009E68A9" w:rsidRPr="0016725F">
        <w:rPr>
          <w:rFonts w:cstheme="minorHAnsi"/>
        </w:rPr>
        <w:t xml:space="preserve">au sein de la </w:t>
      </w:r>
      <w:r w:rsidR="006E2E13" w:rsidRPr="0016725F">
        <w:rPr>
          <w:rFonts w:cstheme="minorHAnsi"/>
        </w:rPr>
        <w:t>Fondation de l’athlète d’excellence du Québec (</w:t>
      </w:r>
      <w:r w:rsidR="009E68A9" w:rsidRPr="0016725F">
        <w:rPr>
          <w:rFonts w:cstheme="minorHAnsi"/>
        </w:rPr>
        <w:t>F</w:t>
      </w:r>
      <w:r w:rsidR="001A6CE6" w:rsidRPr="0016725F">
        <w:rPr>
          <w:rFonts w:cstheme="minorHAnsi"/>
        </w:rPr>
        <w:t>AEQ</w:t>
      </w:r>
      <w:r w:rsidR="006E2E13" w:rsidRPr="0016725F">
        <w:rPr>
          <w:rFonts w:cstheme="minorHAnsi"/>
        </w:rPr>
        <w:t>)</w:t>
      </w:r>
      <w:r w:rsidR="001A6CE6" w:rsidRPr="0016725F">
        <w:rPr>
          <w:rFonts w:cstheme="minorHAnsi"/>
        </w:rPr>
        <w:t>.</w:t>
      </w:r>
    </w:p>
    <w:p w14:paraId="1541A47E" w14:textId="77777777" w:rsidR="00023476" w:rsidRPr="0016725F" w:rsidRDefault="00023476" w:rsidP="00023476">
      <w:pPr>
        <w:spacing w:after="0" w:line="264" w:lineRule="auto"/>
        <w:jc w:val="both"/>
        <w:rPr>
          <w:rFonts w:cstheme="minorHAnsi"/>
        </w:rPr>
      </w:pPr>
    </w:p>
    <w:p w14:paraId="12503817" w14:textId="77777777" w:rsidR="00037C58" w:rsidRPr="0016725F" w:rsidRDefault="006A2D23" w:rsidP="00023476">
      <w:pPr>
        <w:spacing w:after="0" w:line="264" w:lineRule="auto"/>
        <w:jc w:val="both"/>
        <w:rPr>
          <w:rFonts w:cstheme="minorHAnsi"/>
        </w:rPr>
      </w:pPr>
      <w:r w:rsidRPr="00386F75">
        <w:rPr>
          <w:rFonts w:cstheme="minorHAnsi"/>
        </w:rPr>
        <w:t xml:space="preserve">Cette année, </w:t>
      </w:r>
      <w:r w:rsidR="00386F75" w:rsidRPr="00386F75">
        <w:rPr>
          <w:rFonts w:cstheme="minorHAnsi"/>
        </w:rPr>
        <w:t>10</w:t>
      </w:r>
      <w:r w:rsidR="001A6CE6" w:rsidRPr="00386F75">
        <w:rPr>
          <w:rFonts w:cstheme="minorHAnsi"/>
        </w:rPr>
        <w:t xml:space="preserve"> bourses d’Excellence académique ont été octroyées afin de récompenser le</w:t>
      </w:r>
      <w:r w:rsidR="00C7047F" w:rsidRPr="00386F75">
        <w:rPr>
          <w:rFonts w:cstheme="minorHAnsi"/>
        </w:rPr>
        <w:t xml:space="preserve">s excellentes notes scolaires, </w:t>
      </w:r>
      <w:r w:rsidR="00EA3FA5">
        <w:rPr>
          <w:rFonts w:cstheme="minorHAnsi"/>
        </w:rPr>
        <w:t xml:space="preserve">de même que </w:t>
      </w:r>
      <w:r w:rsidR="00966883" w:rsidRPr="00386F75">
        <w:rPr>
          <w:rFonts w:cstheme="minorHAnsi"/>
        </w:rPr>
        <w:t>1</w:t>
      </w:r>
      <w:r w:rsidR="00386F75" w:rsidRPr="00386F75">
        <w:rPr>
          <w:rFonts w:cstheme="minorHAnsi"/>
        </w:rPr>
        <w:t>1</w:t>
      </w:r>
      <w:r w:rsidR="00C7047F" w:rsidRPr="00386F75">
        <w:rPr>
          <w:rFonts w:cstheme="minorHAnsi"/>
        </w:rPr>
        <w:t xml:space="preserve"> </w:t>
      </w:r>
      <w:r w:rsidR="001A6CE6" w:rsidRPr="00386F75">
        <w:rPr>
          <w:rFonts w:cstheme="minorHAnsi"/>
        </w:rPr>
        <w:t>bourses de Soutien à la réussite académique et sportive ont été re</w:t>
      </w:r>
      <w:r w:rsidR="000D5051" w:rsidRPr="00386F75">
        <w:rPr>
          <w:rFonts w:cstheme="minorHAnsi"/>
        </w:rPr>
        <w:t>mises dans le but d’encourager une meilleure</w:t>
      </w:r>
      <w:r w:rsidR="001A6CE6" w:rsidRPr="00386F75">
        <w:rPr>
          <w:rFonts w:cstheme="minorHAnsi"/>
        </w:rPr>
        <w:t xml:space="preserve"> conci</w:t>
      </w:r>
      <w:r w:rsidR="00386F75" w:rsidRPr="00386F75">
        <w:rPr>
          <w:rFonts w:cstheme="minorHAnsi"/>
        </w:rPr>
        <w:t xml:space="preserve">liation du sport et des études </w:t>
      </w:r>
      <w:r w:rsidR="00966883" w:rsidRPr="00386F75">
        <w:rPr>
          <w:rFonts w:cstheme="minorHAnsi"/>
        </w:rPr>
        <w:t>et</w:t>
      </w:r>
      <w:r w:rsidR="00386F75" w:rsidRPr="00386F75">
        <w:rPr>
          <w:rFonts w:cstheme="minorHAnsi"/>
        </w:rPr>
        <w:t xml:space="preserve"> une</w:t>
      </w:r>
      <w:r w:rsidR="000D5051" w:rsidRPr="00386F75">
        <w:rPr>
          <w:rFonts w:cstheme="minorHAnsi"/>
        </w:rPr>
        <w:t xml:space="preserve"> bourse de Recrutement universitaire, qui encourager</w:t>
      </w:r>
      <w:r w:rsidR="00386F75" w:rsidRPr="00386F75">
        <w:rPr>
          <w:rFonts w:cstheme="minorHAnsi"/>
        </w:rPr>
        <w:t>a</w:t>
      </w:r>
      <w:r w:rsidR="000D5051" w:rsidRPr="00386F75">
        <w:rPr>
          <w:rFonts w:cstheme="minorHAnsi"/>
        </w:rPr>
        <w:t xml:space="preserve"> </w:t>
      </w:r>
      <w:r w:rsidR="00386F75" w:rsidRPr="00386F75">
        <w:rPr>
          <w:rFonts w:cstheme="minorHAnsi"/>
        </w:rPr>
        <w:t>une</w:t>
      </w:r>
      <w:r w:rsidR="000D5051" w:rsidRPr="00386F75">
        <w:rPr>
          <w:rFonts w:cstheme="minorHAnsi"/>
        </w:rPr>
        <w:t xml:space="preserve"> étudiante</w:t>
      </w:r>
      <w:r w:rsidR="00386F75" w:rsidRPr="00386F75">
        <w:rPr>
          <w:rFonts w:cstheme="minorHAnsi"/>
        </w:rPr>
        <w:t>-athlète</w:t>
      </w:r>
      <w:r w:rsidR="000D5051" w:rsidRPr="00386F75">
        <w:rPr>
          <w:rFonts w:cstheme="minorHAnsi"/>
        </w:rPr>
        <w:t xml:space="preserve"> de haut niveau à poursuivre </w:t>
      </w:r>
      <w:r w:rsidR="00386F75" w:rsidRPr="00386F75">
        <w:rPr>
          <w:rFonts w:cstheme="minorHAnsi"/>
        </w:rPr>
        <w:t>ses</w:t>
      </w:r>
      <w:r w:rsidR="000D5051" w:rsidRPr="00386F75">
        <w:rPr>
          <w:rFonts w:cstheme="minorHAnsi"/>
        </w:rPr>
        <w:t xml:space="preserve"> études et </w:t>
      </w:r>
      <w:r w:rsidR="00386F75" w:rsidRPr="00386F75">
        <w:rPr>
          <w:rFonts w:cstheme="minorHAnsi"/>
        </w:rPr>
        <w:t>sa</w:t>
      </w:r>
      <w:r w:rsidR="000D5051" w:rsidRPr="00386F75">
        <w:rPr>
          <w:rFonts w:cstheme="minorHAnsi"/>
        </w:rPr>
        <w:t xml:space="preserve"> carrière sportive dans une université québécoise.</w:t>
      </w:r>
    </w:p>
    <w:p w14:paraId="2A847451" w14:textId="77777777" w:rsidR="00023476" w:rsidRPr="0016725F" w:rsidRDefault="00023476" w:rsidP="00023476">
      <w:pPr>
        <w:spacing w:after="0" w:line="264" w:lineRule="auto"/>
        <w:jc w:val="both"/>
        <w:rPr>
          <w:rFonts w:cstheme="minorHAnsi"/>
        </w:rPr>
      </w:pPr>
    </w:p>
    <w:p w14:paraId="366F167A" w14:textId="035F3146" w:rsidR="00070DDF" w:rsidRPr="0016725F" w:rsidRDefault="00070DDF" w:rsidP="00023476">
      <w:pPr>
        <w:spacing w:after="0" w:line="264" w:lineRule="auto"/>
        <w:jc w:val="both"/>
        <w:rPr>
          <w:rFonts w:cstheme="minorHAnsi"/>
        </w:rPr>
      </w:pPr>
      <w:r w:rsidRPr="0016725F">
        <w:rPr>
          <w:rFonts w:cstheme="minorHAnsi"/>
        </w:rPr>
        <w:t>«</w:t>
      </w:r>
      <w:r w:rsidR="00023476" w:rsidRPr="0016725F">
        <w:rPr>
          <w:rFonts w:cstheme="minorHAnsi"/>
        </w:rPr>
        <w:t xml:space="preserve"> </w:t>
      </w:r>
      <w:r w:rsidR="00EA3FA5">
        <w:rPr>
          <w:rFonts w:cstheme="minorHAnsi"/>
        </w:rPr>
        <w:t>Alcoa est très heureuse d’avoir l’occasion de soutenir le développement académique et sportif de jeunes étudiants-athlètes dont l’engagement envers la réussite et la forte capacité à relever des défis font d’eux des modèles de persévérance pour nous tous</w:t>
      </w:r>
      <w:r w:rsidRPr="0016725F">
        <w:rPr>
          <w:rFonts w:cstheme="minorHAnsi"/>
          <w:bCs/>
        </w:rPr>
        <w:t xml:space="preserve"> </w:t>
      </w:r>
      <w:r w:rsidR="00023476" w:rsidRPr="0016725F">
        <w:rPr>
          <w:rFonts w:cstheme="minorHAnsi"/>
        </w:rPr>
        <w:t>», a affirmé M. Cyr.</w:t>
      </w:r>
    </w:p>
    <w:p w14:paraId="5EBE11FF" w14:textId="77777777" w:rsidR="00023476" w:rsidRPr="0016725F" w:rsidRDefault="00023476" w:rsidP="00023476">
      <w:pPr>
        <w:spacing w:after="0" w:line="264" w:lineRule="auto"/>
        <w:jc w:val="both"/>
        <w:rPr>
          <w:rFonts w:cstheme="minorHAnsi"/>
        </w:rPr>
      </w:pPr>
    </w:p>
    <w:p w14:paraId="3CC54F02" w14:textId="5B28896D" w:rsidR="000D5051" w:rsidRPr="0016725F" w:rsidRDefault="000D5051" w:rsidP="000D5051">
      <w:pPr>
        <w:jc w:val="both"/>
        <w:rPr>
          <w:iCs/>
        </w:rPr>
      </w:pPr>
      <w:r w:rsidRPr="0016725F">
        <w:t xml:space="preserve">Le président de la Fondation, M. Claude Chagnon, a tenu à remercier Alcoa Canada pour </w:t>
      </w:r>
      <w:r w:rsidR="00EA3FA5">
        <w:t>sa</w:t>
      </w:r>
      <w:r w:rsidR="00EA3FA5" w:rsidRPr="0016725F">
        <w:t xml:space="preserve"> </w:t>
      </w:r>
      <w:r w:rsidRPr="0016725F">
        <w:t xml:space="preserve">loyauté </w:t>
      </w:r>
      <w:r w:rsidR="00EA3FA5">
        <w:t>et une</w:t>
      </w:r>
      <w:r w:rsidRPr="0016725F">
        <w:t xml:space="preserve"> contribution </w:t>
      </w:r>
      <w:r w:rsidR="00EA3FA5">
        <w:t xml:space="preserve">bonifiée </w:t>
      </w:r>
      <w:r w:rsidRPr="0016725F">
        <w:t>au fil des six dernières années</w:t>
      </w:r>
      <w:r w:rsidR="00EA3FA5">
        <w:t>.</w:t>
      </w:r>
      <w:r w:rsidRPr="0016725F">
        <w:t xml:space="preserve"> </w:t>
      </w:r>
      <w:r w:rsidRPr="0016725F">
        <w:rPr>
          <w:iCs/>
        </w:rPr>
        <w:t xml:space="preserve">« Nous sommes très fiers de la confiance que les entreprises cultivent envers la Fondation, ses acteurs et ses boursiers. Nous sommes très heureux de compter Alcoa Canada parmi nos commanditaires de prestige et voir combien cette dernière développe un réel attachement </w:t>
      </w:r>
      <w:r w:rsidR="00EA3FA5">
        <w:rPr>
          <w:iCs/>
        </w:rPr>
        <w:t>envers</w:t>
      </w:r>
      <w:r w:rsidR="00EA3FA5" w:rsidRPr="0016725F">
        <w:rPr>
          <w:iCs/>
        </w:rPr>
        <w:t xml:space="preserve"> </w:t>
      </w:r>
      <w:r w:rsidRPr="0016725F">
        <w:rPr>
          <w:iCs/>
        </w:rPr>
        <w:t>la mission de la FAEQ et le parcours académique, sportif et professionnel de ses boursiers. »</w:t>
      </w:r>
    </w:p>
    <w:p w14:paraId="7874E4BA" w14:textId="77777777" w:rsidR="0016725F" w:rsidRPr="0016725F" w:rsidRDefault="0016725F" w:rsidP="0016725F">
      <w:pPr>
        <w:spacing w:after="0" w:line="264" w:lineRule="auto"/>
        <w:jc w:val="both"/>
        <w:rPr>
          <w:rFonts w:cstheme="minorHAnsi"/>
        </w:rPr>
      </w:pPr>
      <w:r w:rsidRPr="0016725F">
        <w:rPr>
          <w:rFonts w:cstheme="minorHAnsi"/>
        </w:rPr>
        <w:t>Parmi les 22 récipiendaires cette année, plusieurs se sont démarqués sur les scènes</w:t>
      </w:r>
      <w:r w:rsidR="009E51D2">
        <w:rPr>
          <w:rFonts w:cstheme="minorHAnsi"/>
        </w:rPr>
        <w:t xml:space="preserve"> nationale et internationale</w:t>
      </w:r>
      <w:r w:rsidRPr="0016725F">
        <w:rPr>
          <w:rFonts w:cstheme="minorHAnsi"/>
        </w:rPr>
        <w:t xml:space="preserve"> notamment </w:t>
      </w:r>
      <w:r w:rsidRPr="009E51D2">
        <w:rPr>
          <w:rFonts w:cstheme="minorHAnsi"/>
          <w:b/>
        </w:rPr>
        <w:t xml:space="preserve">Jacqueline </w:t>
      </w:r>
      <w:proofErr w:type="spellStart"/>
      <w:r w:rsidRPr="009E51D2">
        <w:rPr>
          <w:rFonts w:cstheme="minorHAnsi"/>
          <w:b/>
        </w:rPr>
        <w:t>Simoneau</w:t>
      </w:r>
      <w:proofErr w:type="spellEnd"/>
      <w:r w:rsidRPr="0016725F">
        <w:rPr>
          <w:rFonts w:cstheme="minorHAnsi"/>
        </w:rPr>
        <w:t xml:space="preserve"> en nage synchronisée, 7</w:t>
      </w:r>
      <w:r w:rsidRPr="009E51D2">
        <w:rPr>
          <w:rFonts w:cstheme="minorHAnsi"/>
          <w:vertAlign w:val="superscript"/>
        </w:rPr>
        <w:t>e</w:t>
      </w:r>
      <w:r w:rsidR="009E51D2">
        <w:rPr>
          <w:rFonts w:cstheme="minorHAnsi"/>
        </w:rPr>
        <w:t xml:space="preserve"> </w:t>
      </w:r>
      <w:r w:rsidRPr="0016725F">
        <w:rPr>
          <w:rFonts w:cstheme="minorHAnsi"/>
        </w:rPr>
        <w:t>aux Jeux olympiques de Rio</w:t>
      </w:r>
      <w:r w:rsidR="009E51D2">
        <w:rPr>
          <w:rFonts w:cstheme="minorHAnsi"/>
        </w:rPr>
        <w:t xml:space="preserve"> 2016</w:t>
      </w:r>
      <w:r w:rsidRPr="0016725F">
        <w:rPr>
          <w:rFonts w:cstheme="minorHAnsi"/>
        </w:rPr>
        <w:t xml:space="preserve"> en duo; </w:t>
      </w:r>
      <w:r w:rsidRPr="009E51D2">
        <w:rPr>
          <w:rFonts w:cstheme="minorHAnsi"/>
          <w:b/>
        </w:rPr>
        <w:t>Rosalie Lalonde</w:t>
      </w:r>
      <w:r w:rsidRPr="0016725F">
        <w:rPr>
          <w:rFonts w:cstheme="minorHAnsi"/>
        </w:rPr>
        <w:t xml:space="preserve"> en basketball en fauteuil roulant, 5</w:t>
      </w:r>
      <w:r w:rsidRPr="009E51D2">
        <w:rPr>
          <w:rFonts w:cstheme="minorHAnsi"/>
          <w:vertAlign w:val="superscript"/>
        </w:rPr>
        <w:t>e</w:t>
      </w:r>
      <w:r w:rsidR="009E51D2">
        <w:rPr>
          <w:rFonts w:cstheme="minorHAnsi"/>
        </w:rPr>
        <w:t xml:space="preserve"> </w:t>
      </w:r>
      <w:r w:rsidRPr="0016725F">
        <w:rPr>
          <w:rFonts w:cstheme="minorHAnsi"/>
        </w:rPr>
        <w:t>aux Jeux paralympiques de Rio</w:t>
      </w:r>
      <w:r w:rsidR="009E51D2">
        <w:rPr>
          <w:rFonts w:cstheme="minorHAnsi"/>
        </w:rPr>
        <w:t xml:space="preserve"> 2016</w:t>
      </w:r>
      <w:r w:rsidRPr="0016725F">
        <w:rPr>
          <w:rFonts w:cstheme="minorHAnsi"/>
        </w:rPr>
        <w:t xml:space="preserve">; </w:t>
      </w:r>
      <w:r w:rsidRPr="009E51D2">
        <w:rPr>
          <w:rFonts w:cstheme="minorHAnsi"/>
          <w:b/>
        </w:rPr>
        <w:t>Béatrice Lamarche</w:t>
      </w:r>
      <w:r w:rsidR="009E51D2">
        <w:rPr>
          <w:rFonts w:cstheme="minorHAnsi"/>
          <w:b/>
        </w:rPr>
        <w:t xml:space="preserve"> </w:t>
      </w:r>
      <w:r w:rsidR="009E51D2" w:rsidRPr="009E51D2">
        <w:rPr>
          <w:rFonts w:cstheme="minorHAnsi"/>
        </w:rPr>
        <w:t>en patinage de vitesse</w:t>
      </w:r>
      <w:r w:rsidRPr="009E51D2">
        <w:rPr>
          <w:rFonts w:cstheme="minorHAnsi"/>
        </w:rPr>
        <w:t xml:space="preserve">, double </w:t>
      </w:r>
      <w:r w:rsidRPr="0016725F">
        <w:rPr>
          <w:rFonts w:cstheme="minorHAnsi"/>
        </w:rPr>
        <w:t>médaillée de bronze aux Mondiaux junior</w:t>
      </w:r>
      <w:r w:rsidR="009E51D2">
        <w:rPr>
          <w:rFonts w:cstheme="minorHAnsi"/>
        </w:rPr>
        <w:t>s 2016 de longue piste</w:t>
      </w:r>
      <w:r w:rsidRPr="0016725F">
        <w:rPr>
          <w:rFonts w:cstheme="minorHAnsi"/>
        </w:rPr>
        <w:t xml:space="preserve">; </w:t>
      </w:r>
      <w:proofErr w:type="spellStart"/>
      <w:r w:rsidR="009E51D2" w:rsidRPr="009E51D2">
        <w:rPr>
          <w:rFonts w:cstheme="minorHAnsi"/>
          <w:b/>
        </w:rPr>
        <w:t>Cendrine</w:t>
      </w:r>
      <w:proofErr w:type="spellEnd"/>
      <w:r w:rsidR="009E51D2" w:rsidRPr="009E51D2">
        <w:rPr>
          <w:rFonts w:cstheme="minorHAnsi"/>
          <w:b/>
        </w:rPr>
        <w:t xml:space="preserve"> </w:t>
      </w:r>
      <w:proofErr w:type="spellStart"/>
      <w:r w:rsidR="009E51D2" w:rsidRPr="009E51D2">
        <w:rPr>
          <w:rFonts w:cstheme="minorHAnsi"/>
          <w:b/>
        </w:rPr>
        <w:t>Browne</w:t>
      </w:r>
      <w:proofErr w:type="spellEnd"/>
      <w:r w:rsidR="009E51D2">
        <w:rPr>
          <w:rFonts w:cstheme="minorHAnsi"/>
        </w:rPr>
        <w:t xml:space="preserve"> en ski de fond, 26</w:t>
      </w:r>
      <w:r w:rsidR="009E51D2" w:rsidRPr="009E51D2">
        <w:rPr>
          <w:rFonts w:cstheme="minorHAnsi"/>
          <w:vertAlign w:val="superscript"/>
        </w:rPr>
        <w:t>e</w:t>
      </w:r>
      <w:r w:rsidR="009E51D2">
        <w:rPr>
          <w:rFonts w:cstheme="minorHAnsi"/>
        </w:rPr>
        <w:t xml:space="preserve"> au 30 km skate à la Coupe du monde 2017 de Finlande; </w:t>
      </w:r>
      <w:r w:rsidRPr="009E51D2">
        <w:rPr>
          <w:rFonts w:cstheme="minorHAnsi"/>
          <w:b/>
        </w:rPr>
        <w:t>Viviane Tranquille</w:t>
      </w:r>
      <w:r w:rsidRPr="0016725F">
        <w:rPr>
          <w:rFonts w:cstheme="minorHAnsi"/>
        </w:rPr>
        <w:t xml:space="preserve"> en taekwondo, 5</w:t>
      </w:r>
      <w:r w:rsidRPr="009E51D2">
        <w:rPr>
          <w:rFonts w:cstheme="minorHAnsi"/>
          <w:vertAlign w:val="superscript"/>
        </w:rPr>
        <w:t>e</w:t>
      </w:r>
      <w:r w:rsidR="009E51D2">
        <w:rPr>
          <w:rFonts w:cstheme="minorHAnsi"/>
        </w:rPr>
        <w:t xml:space="preserve"> au Championnat du monde junior</w:t>
      </w:r>
      <w:r w:rsidRPr="0016725F">
        <w:rPr>
          <w:rFonts w:cstheme="minorHAnsi"/>
        </w:rPr>
        <w:t xml:space="preserve">; </w:t>
      </w:r>
      <w:r w:rsidRPr="009E51D2">
        <w:rPr>
          <w:rFonts w:cstheme="minorHAnsi"/>
          <w:b/>
        </w:rPr>
        <w:t xml:space="preserve">René </w:t>
      </w:r>
      <w:proofErr w:type="spellStart"/>
      <w:r w:rsidRPr="009E51D2">
        <w:rPr>
          <w:rFonts w:cstheme="minorHAnsi"/>
          <w:b/>
        </w:rPr>
        <w:t>Cournoyer</w:t>
      </w:r>
      <w:proofErr w:type="spellEnd"/>
      <w:r w:rsidRPr="0016725F">
        <w:rPr>
          <w:rFonts w:cstheme="minorHAnsi"/>
        </w:rPr>
        <w:t xml:space="preserve"> en gymnastique artistique, médaillé d’or</w:t>
      </w:r>
      <w:r w:rsidR="009E51D2">
        <w:rPr>
          <w:rFonts w:cstheme="minorHAnsi"/>
        </w:rPr>
        <w:t xml:space="preserve"> à </w:t>
      </w:r>
      <w:r w:rsidRPr="0016725F">
        <w:rPr>
          <w:rFonts w:cstheme="minorHAnsi"/>
        </w:rPr>
        <w:t>É</w:t>
      </w:r>
      <w:r w:rsidR="009E51D2">
        <w:rPr>
          <w:rFonts w:cstheme="minorHAnsi"/>
        </w:rPr>
        <w:t>lite Canada au concours complet</w:t>
      </w:r>
      <w:r w:rsidRPr="0016725F">
        <w:rPr>
          <w:rFonts w:cstheme="minorHAnsi"/>
        </w:rPr>
        <w:t xml:space="preserve">; </w:t>
      </w:r>
      <w:r w:rsidRPr="009E51D2">
        <w:rPr>
          <w:rFonts w:cstheme="minorHAnsi"/>
          <w:b/>
        </w:rPr>
        <w:t>Michèle Morissette</w:t>
      </w:r>
      <w:r w:rsidRPr="0016725F">
        <w:rPr>
          <w:rFonts w:cstheme="minorHAnsi"/>
        </w:rPr>
        <w:t xml:space="preserve"> en </w:t>
      </w:r>
      <w:proofErr w:type="spellStart"/>
      <w:r w:rsidRPr="0016725F">
        <w:rPr>
          <w:rFonts w:cstheme="minorHAnsi"/>
        </w:rPr>
        <w:t>racquetball</w:t>
      </w:r>
      <w:proofErr w:type="spellEnd"/>
      <w:r w:rsidRPr="0016725F">
        <w:rPr>
          <w:rFonts w:cstheme="minorHAnsi"/>
        </w:rPr>
        <w:t>, champio</w:t>
      </w:r>
      <w:r w:rsidR="009E51D2">
        <w:rPr>
          <w:rFonts w:cstheme="minorHAnsi"/>
        </w:rPr>
        <w:t>nne canadienne senior en double</w:t>
      </w:r>
      <w:r w:rsidRPr="0016725F">
        <w:rPr>
          <w:rFonts w:cstheme="minorHAnsi"/>
        </w:rPr>
        <w:t xml:space="preserve">; </w:t>
      </w:r>
      <w:r w:rsidRPr="009E51D2">
        <w:rPr>
          <w:rFonts w:cstheme="minorHAnsi"/>
          <w:b/>
        </w:rPr>
        <w:t>Maxence Beauchesne</w:t>
      </w:r>
      <w:r w:rsidRPr="0016725F">
        <w:rPr>
          <w:rFonts w:cstheme="minorHAnsi"/>
        </w:rPr>
        <w:t xml:space="preserve"> en canoë-kayak de vitesse, champion canadien junior en K1 200 m et </w:t>
      </w:r>
      <w:r w:rsidRPr="009E51D2">
        <w:rPr>
          <w:rFonts w:cstheme="minorHAnsi"/>
          <w:b/>
        </w:rPr>
        <w:t>Charles Paquet</w:t>
      </w:r>
      <w:r w:rsidRPr="0016725F">
        <w:rPr>
          <w:rFonts w:cstheme="minorHAnsi"/>
        </w:rPr>
        <w:t xml:space="preserve"> en triathlon, champion canadien junior.</w:t>
      </w:r>
    </w:p>
    <w:p w14:paraId="3777AE14" w14:textId="511BF3EC" w:rsidR="00A319E1" w:rsidRDefault="00A319E1">
      <w:pPr>
        <w:rPr>
          <w:rFonts w:cstheme="minorHAnsi"/>
          <w:sz w:val="24"/>
          <w:szCs w:val="24"/>
        </w:rPr>
      </w:pPr>
      <w:r>
        <w:rPr>
          <w:rFonts w:cstheme="minorHAnsi"/>
          <w:sz w:val="24"/>
          <w:szCs w:val="24"/>
        </w:rPr>
        <w:br w:type="page"/>
      </w:r>
    </w:p>
    <w:p w14:paraId="57C708F2" w14:textId="77777777" w:rsidR="005217DE" w:rsidRPr="00735098" w:rsidRDefault="000F3E38" w:rsidP="00023476">
      <w:pPr>
        <w:spacing w:after="0" w:line="264" w:lineRule="auto"/>
        <w:jc w:val="center"/>
        <w:rPr>
          <w:rFonts w:cstheme="minorHAnsi"/>
          <w:sz w:val="24"/>
          <w:szCs w:val="24"/>
        </w:rPr>
      </w:pPr>
      <w:r>
        <w:rPr>
          <w:rFonts w:cstheme="minorHAnsi"/>
          <w:b/>
          <w:sz w:val="24"/>
          <w:szCs w:val="24"/>
        </w:rPr>
        <w:lastRenderedPageBreak/>
        <w:t>22</w:t>
      </w:r>
      <w:r w:rsidR="00683F2F" w:rsidRPr="00735098">
        <w:rPr>
          <w:rFonts w:cstheme="minorHAnsi"/>
          <w:b/>
          <w:sz w:val="24"/>
          <w:szCs w:val="24"/>
        </w:rPr>
        <w:t xml:space="preserve"> récipiendaire</w:t>
      </w:r>
      <w:r w:rsidR="002727EE" w:rsidRPr="00735098">
        <w:rPr>
          <w:rFonts w:cstheme="minorHAnsi"/>
          <w:b/>
          <w:sz w:val="24"/>
          <w:szCs w:val="24"/>
        </w:rPr>
        <w:t>s du Programme de bourses Alcoa</w:t>
      </w:r>
      <w:r w:rsidR="009F696E">
        <w:rPr>
          <w:rFonts w:cstheme="minorHAnsi"/>
          <w:b/>
          <w:sz w:val="24"/>
          <w:szCs w:val="24"/>
        </w:rPr>
        <w:t xml:space="preserve"> Canada</w:t>
      </w:r>
      <w:r>
        <w:rPr>
          <w:rFonts w:cstheme="minorHAnsi"/>
          <w:b/>
          <w:sz w:val="24"/>
          <w:szCs w:val="24"/>
        </w:rPr>
        <w:t xml:space="preserve"> 2017</w:t>
      </w:r>
    </w:p>
    <w:tbl>
      <w:tblPr>
        <w:tblW w:w="10788" w:type="dxa"/>
        <w:tblCellMar>
          <w:left w:w="70" w:type="dxa"/>
          <w:right w:w="70" w:type="dxa"/>
        </w:tblCellMar>
        <w:tblLook w:val="04A0" w:firstRow="1" w:lastRow="0" w:firstColumn="1" w:lastColumn="0" w:noHBand="0" w:noVBand="1"/>
      </w:tblPr>
      <w:tblGrid>
        <w:gridCol w:w="2200"/>
        <w:gridCol w:w="560"/>
        <w:gridCol w:w="1900"/>
        <w:gridCol w:w="580"/>
        <w:gridCol w:w="1069"/>
        <w:gridCol w:w="2020"/>
        <w:gridCol w:w="2460"/>
      </w:tblGrid>
      <w:tr w:rsidR="001D0BEA" w:rsidRPr="001D0BEA" w14:paraId="63FB5602" w14:textId="77777777" w:rsidTr="001D0BEA">
        <w:trPr>
          <w:trHeight w:val="300"/>
        </w:trPr>
        <w:tc>
          <w:tcPr>
            <w:tcW w:w="2200" w:type="dxa"/>
            <w:tcBorders>
              <w:top w:val="single" w:sz="8" w:space="0" w:color="auto"/>
              <w:left w:val="single" w:sz="8" w:space="0" w:color="auto"/>
              <w:bottom w:val="single" w:sz="4" w:space="0" w:color="000000"/>
              <w:right w:val="single" w:sz="4" w:space="0" w:color="000000"/>
            </w:tcBorders>
            <w:shd w:val="clear" w:color="000000" w:fill="C0C0C0"/>
            <w:noWrap/>
            <w:vAlign w:val="center"/>
            <w:hideMark/>
          </w:tcPr>
          <w:p w14:paraId="09AF1D82" w14:textId="77777777" w:rsidR="001D0BEA" w:rsidRPr="001D0BEA" w:rsidRDefault="001D0BEA" w:rsidP="001D0BEA">
            <w:pPr>
              <w:spacing w:after="0" w:line="240" w:lineRule="auto"/>
              <w:jc w:val="center"/>
              <w:rPr>
                <w:rFonts w:ascii="Tahoma" w:eastAsia="Times New Roman" w:hAnsi="Tahoma" w:cs="Tahoma"/>
                <w:b/>
                <w:bCs/>
                <w:color w:val="000000"/>
                <w:lang w:eastAsia="fr-CA"/>
              </w:rPr>
            </w:pPr>
            <w:bookmarkStart w:id="3" w:name="RANGE!A1:G28"/>
            <w:r w:rsidRPr="001D0BEA">
              <w:rPr>
                <w:rFonts w:ascii="Tahoma" w:eastAsia="Times New Roman" w:hAnsi="Tahoma" w:cs="Tahoma"/>
                <w:b/>
                <w:bCs/>
                <w:color w:val="000000"/>
                <w:lang w:eastAsia="fr-CA"/>
              </w:rPr>
              <w:t>Nom</w:t>
            </w:r>
            <w:bookmarkEnd w:id="3"/>
          </w:p>
        </w:tc>
        <w:tc>
          <w:tcPr>
            <w:tcW w:w="560" w:type="dxa"/>
            <w:tcBorders>
              <w:top w:val="single" w:sz="8" w:space="0" w:color="auto"/>
              <w:left w:val="nil"/>
              <w:bottom w:val="single" w:sz="4" w:space="0" w:color="000000"/>
              <w:right w:val="single" w:sz="4" w:space="0" w:color="000000"/>
            </w:tcBorders>
            <w:shd w:val="clear" w:color="000000" w:fill="C0C0C0"/>
            <w:noWrap/>
            <w:vAlign w:val="center"/>
            <w:hideMark/>
          </w:tcPr>
          <w:p w14:paraId="1E0BC5CB" w14:textId="77777777" w:rsidR="001D0BEA" w:rsidRPr="001D0BEA" w:rsidRDefault="001D0BEA" w:rsidP="001D0BEA">
            <w:pPr>
              <w:spacing w:after="0" w:line="240" w:lineRule="auto"/>
              <w:jc w:val="center"/>
              <w:rPr>
                <w:rFonts w:ascii="Tahoma" w:eastAsia="Times New Roman" w:hAnsi="Tahoma" w:cs="Tahoma"/>
                <w:b/>
                <w:bCs/>
                <w:color w:val="000000"/>
                <w:lang w:eastAsia="fr-CA"/>
              </w:rPr>
            </w:pPr>
            <w:r w:rsidRPr="001D0BEA">
              <w:rPr>
                <w:rFonts w:ascii="Tahoma" w:eastAsia="Times New Roman" w:hAnsi="Tahoma" w:cs="Tahoma"/>
                <w:b/>
                <w:bCs/>
                <w:color w:val="000000"/>
                <w:lang w:eastAsia="fr-CA"/>
              </w:rPr>
              <w:t>Âge</w:t>
            </w:r>
          </w:p>
        </w:tc>
        <w:tc>
          <w:tcPr>
            <w:tcW w:w="1900" w:type="dxa"/>
            <w:tcBorders>
              <w:top w:val="single" w:sz="8" w:space="0" w:color="auto"/>
              <w:left w:val="nil"/>
              <w:bottom w:val="single" w:sz="4" w:space="0" w:color="000000"/>
              <w:right w:val="single" w:sz="4" w:space="0" w:color="000000"/>
            </w:tcBorders>
            <w:shd w:val="clear" w:color="000000" w:fill="C0C0C0"/>
            <w:noWrap/>
            <w:vAlign w:val="center"/>
            <w:hideMark/>
          </w:tcPr>
          <w:p w14:paraId="44AFADC0" w14:textId="77777777" w:rsidR="001D0BEA" w:rsidRPr="001D0BEA" w:rsidRDefault="001D0BEA" w:rsidP="001D0BEA">
            <w:pPr>
              <w:spacing w:after="0" w:line="240" w:lineRule="auto"/>
              <w:jc w:val="center"/>
              <w:rPr>
                <w:rFonts w:ascii="Tahoma" w:eastAsia="Times New Roman" w:hAnsi="Tahoma" w:cs="Tahoma"/>
                <w:b/>
                <w:bCs/>
                <w:color w:val="000000"/>
                <w:lang w:eastAsia="fr-CA"/>
              </w:rPr>
            </w:pPr>
            <w:r w:rsidRPr="001D0BEA">
              <w:rPr>
                <w:rFonts w:ascii="Tahoma" w:eastAsia="Times New Roman" w:hAnsi="Tahoma" w:cs="Tahoma"/>
                <w:b/>
                <w:bCs/>
                <w:color w:val="000000"/>
                <w:lang w:eastAsia="fr-CA"/>
              </w:rPr>
              <w:t>Discipline</w:t>
            </w:r>
          </w:p>
        </w:tc>
        <w:tc>
          <w:tcPr>
            <w:tcW w:w="579" w:type="dxa"/>
            <w:tcBorders>
              <w:top w:val="single" w:sz="8" w:space="0" w:color="auto"/>
              <w:left w:val="nil"/>
              <w:bottom w:val="single" w:sz="4" w:space="0" w:color="000000"/>
              <w:right w:val="single" w:sz="4" w:space="0" w:color="000000"/>
            </w:tcBorders>
            <w:shd w:val="clear" w:color="000000" w:fill="C0C0C0"/>
            <w:noWrap/>
            <w:vAlign w:val="center"/>
            <w:hideMark/>
          </w:tcPr>
          <w:p w14:paraId="22A970A6" w14:textId="77777777" w:rsidR="001D0BEA" w:rsidRPr="001D0BEA" w:rsidRDefault="001D0BEA" w:rsidP="001D0BEA">
            <w:pPr>
              <w:spacing w:after="0" w:line="240" w:lineRule="auto"/>
              <w:jc w:val="center"/>
              <w:rPr>
                <w:rFonts w:ascii="Tahoma" w:eastAsia="Times New Roman" w:hAnsi="Tahoma" w:cs="Tahoma"/>
                <w:b/>
                <w:bCs/>
                <w:color w:val="000000"/>
                <w:lang w:eastAsia="fr-CA"/>
              </w:rPr>
            </w:pPr>
            <w:r w:rsidRPr="001D0BEA">
              <w:rPr>
                <w:rFonts w:ascii="Tahoma" w:eastAsia="Times New Roman" w:hAnsi="Tahoma" w:cs="Tahoma"/>
                <w:b/>
                <w:bCs/>
                <w:color w:val="000000"/>
                <w:lang w:eastAsia="fr-CA"/>
              </w:rPr>
              <w:t>Cat.</w:t>
            </w:r>
          </w:p>
        </w:tc>
        <w:tc>
          <w:tcPr>
            <w:tcW w:w="1069" w:type="dxa"/>
            <w:tcBorders>
              <w:top w:val="single" w:sz="8" w:space="0" w:color="auto"/>
              <w:left w:val="nil"/>
              <w:bottom w:val="single" w:sz="4" w:space="0" w:color="000000"/>
              <w:right w:val="single" w:sz="4" w:space="0" w:color="000000"/>
            </w:tcBorders>
            <w:shd w:val="clear" w:color="000000" w:fill="C0C0C0"/>
            <w:noWrap/>
            <w:vAlign w:val="center"/>
            <w:hideMark/>
          </w:tcPr>
          <w:p w14:paraId="5953583C" w14:textId="77777777" w:rsidR="001D0BEA" w:rsidRPr="001D0BEA" w:rsidRDefault="001D0BEA" w:rsidP="001D0BEA">
            <w:pPr>
              <w:spacing w:after="0" w:line="240" w:lineRule="auto"/>
              <w:jc w:val="center"/>
              <w:rPr>
                <w:rFonts w:ascii="Tahoma" w:eastAsia="Times New Roman" w:hAnsi="Tahoma" w:cs="Tahoma"/>
                <w:b/>
                <w:bCs/>
                <w:color w:val="000000"/>
                <w:lang w:eastAsia="fr-CA"/>
              </w:rPr>
            </w:pPr>
            <w:r w:rsidRPr="001D0BEA">
              <w:rPr>
                <w:rFonts w:ascii="Tahoma" w:eastAsia="Times New Roman" w:hAnsi="Tahoma" w:cs="Tahoma"/>
                <w:b/>
                <w:bCs/>
                <w:color w:val="000000"/>
                <w:lang w:eastAsia="fr-CA"/>
              </w:rPr>
              <w:t>Montant</w:t>
            </w:r>
          </w:p>
        </w:tc>
        <w:tc>
          <w:tcPr>
            <w:tcW w:w="2020" w:type="dxa"/>
            <w:tcBorders>
              <w:top w:val="single" w:sz="8" w:space="0" w:color="auto"/>
              <w:left w:val="nil"/>
              <w:bottom w:val="single" w:sz="4" w:space="0" w:color="000000"/>
              <w:right w:val="single" w:sz="4" w:space="0" w:color="000000"/>
            </w:tcBorders>
            <w:shd w:val="clear" w:color="000000" w:fill="C0C0C0"/>
            <w:noWrap/>
            <w:vAlign w:val="center"/>
            <w:hideMark/>
          </w:tcPr>
          <w:p w14:paraId="6D6CDE05" w14:textId="77777777" w:rsidR="001D0BEA" w:rsidRPr="001D0BEA" w:rsidRDefault="001D0BEA" w:rsidP="001D0BEA">
            <w:pPr>
              <w:spacing w:after="0" w:line="240" w:lineRule="auto"/>
              <w:jc w:val="center"/>
              <w:rPr>
                <w:rFonts w:ascii="Tahoma" w:eastAsia="Times New Roman" w:hAnsi="Tahoma" w:cs="Tahoma"/>
                <w:b/>
                <w:bCs/>
                <w:color w:val="000000"/>
                <w:lang w:eastAsia="fr-CA"/>
              </w:rPr>
            </w:pPr>
            <w:r w:rsidRPr="001D0BEA">
              <w:rPr>
                <w:rFonts w:ascii="Tahoma" w:eastAsia="Times New Roman" w:hAnsi="Tahoma" w:cs="Tahoma"/>
                <w:b/>
                <w:bCs/>
                <w:color w:val="000000"/>
                <w:lang w:eastAsia="fr-CA"/>
              </w:rPr>
              <w:t>Ville</w:t>
            </w:r>
          </w:p>
        </w:tc>
        <w:tc>
          <w:tcPr>
            <w:tcW w:w="2460" w:type="dxa"/>
            <w:tcBorders>
              <w:top w:val="single" w:sz="8" w:space="0" w:color="auto"/>
              <w:left w:val="nil"/>
              <w:bottom w:val="single" w:sz="4" w:space="0" w:color="000000"/>
              <w:right w:val="single" w:sz="8" w:space="0" w:color="auto"/>
            </w:tcBorders>
            <w:shd w:val="clear" w:color="000000" w:fill="C0C0C0"/>
            <w:noWrap/>
            <w:vAlign w:val="center"/>
            <w:hideMark/>
          </w:tcPr>
          <w:p w14:paraId="048E590F" w14:textId="77777777" w:rsidR="001D0BEA" w:rsidRPr="001D0BEA" w:rsidRDefault="001D0BEA" w:rsidP="001D0BEA">
            <w:pPr>
              <w:spacing w:after="0" w:line="240" w:lineRule="auto"/>
              <w:jc w:val="center"/>
              <w:rPr>
                <w:rFonts w:ascii="Tahoma" w:eastAsia="Times New Roman" w:hAnsi="Tahoma" w:cs="Tahoma"/>
                <w:b/>
                <w:bCs/>
                <w:color w:val="000000"/>
                <w:lang w:eastAsia="fr-CA"/>
              </w:rPr>
            </w:pPr>
            <w:r w:rsidRPr="001D0BEA">
              <w:rPr>
                <w:rFonts w:ascii="Tahoma" w:eastAsia="Times New Roman" w:hAnsi="Tahoma" w:cs="Tahoma"/>
                <w:b/>
                <w:bCs/>
                <w:color w:val="000000"/>
                <w:lang w:eastAsia="fr-CA"/>
              </w:rPr>
              <w:t>École</w:t>
            </w:r>
          </w:p>
        </w:tc>
      </w:tr>
      <w:tr w:rsidR="001D0BEA" w:rsidRPr="001D0BEA" w14:paraId="20C2C267" w14:textId="77777777" w:rsidTr="001D0BEA">
        <w:trPr>
          <w:trHeight w:val="465"/>
        </w:trPr>
        <w:tc>
          <w:tcPr>
            <w:tcW w:w="10788" w:type="dxa"/>
            <w:gridSpan w:val="7"/>
            <w:tcBorders>
              <w:top w:val="single" w:sz="4" w:space="0" w:color="000000"/>
              <w:left w:val="single" w:sz="8" w:space="0" w:color="auto"/>
              <w:bottom w:val="single" w:sz="8" w:space="0" w:color="auto"/>
              <w:right w:val="single" w:sz="8" w:space="0" w:color="000000"/>
            </w:tcBorders>
            <w:shd w:val="clear" w:color="auto" w:fill="auto"/>
            <w:noWrap/>
            <w:vAlign w:val="center"/>
            <w:hideMark/>
          </w:tcPr>
          <w:p w14:paraId="3C1F8875" w14:textId="77777777" w:rsidR="001D0BEA" w:rsidRPr="001D0BEA" w:rsidRDefault="001D0BEA" w:rsidP="001D0BEA">
            <w:pPr>
              <w:spacing w:after="0" w:line="240" w:lineRule="auto"/>
              <w:jc w:val="center"/>
              <w:rPr>
                <w:rFonts w:ascii="Tahoma" w:eastAsia="Times New Roman" w:hAnsi="Tahoma" w:cs="Tahoma"/>
                <w:color w:val="000000"/>
                <w:sz w:val="16"/>
                <w:szCs w:val="16"/>
                <w:lang w:eastAsia="fr-CA"/>
              </w:rPr>
            </w:pPr>
            <w:r w:rsidRPr="001D0BEA">
              <w:rPr>
                <w:rFonts w:ascii="Tahoma" w:eastAsia="Times New Roman" w:hAnsi="Tahoma" w:cs="Tahoma"/>
                <w:color w:val="000000"/>
                <w:sz w:val="16"/>
                <w:szCs w:val="16"/>
                <w:lang w:eastAsia="fr-CA"/>
              </w:rPr>
              <w:t>Légende Catégorie (Cat.): E = Excellence académique / S = Soutien à la réussite académique et sportive / R=Recrutement universitaire</w:t>
            </w:r>
          </w:p>
        </w:tc>
      </w:tr>
      <w:tr w:rsidR="001D0BEA" w:rsidRPr="001D0BEA" w14:paraId="64A88B8E" w14:textId="77777777" w:rsidTr="001D0BEA">
        <w:trPr>
          <w:trHeight w:val="315"/>
        </w:trPr>
        <w:tc>
          <w:tcPr>
            <w:tcW w:w="10788"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AA8B159" w14:textId="77777777" w:rsidR="001D0BEA" w:rsidRPr="001D0BEA" w:rsidRDefault="001D0BEA" w:rsidP="001D0BEA">
            <w:pPr>
              <w:spacing w:after="0" w:line="240" w:lineRule="auto"/>
              <w:jc w:val="center"/>
              <w:rPr>
                <w:rFonts w:ascii="Tahoma" w:eastAsia="Times New Roman" w:hAnsi="Tahoma" w:cs="Tahoma"/>
                <w:b/>
                <w:bCs/>
                <w:color w:val="000000"/>
                <w:lang w:eastAsia="fr-CA"/>
              </w:rPr>
            </w:pPr>
            <w:r w:rsidRPr="001D0BEA">
              <w:rPr>
                <w:rFonts w:ascii="Tahoma" w:eastAsia="Times New Roman" w:hAnsi="Tahoma" w:cs="Tahoma"/>
                <w:b/>
                <w:bCs/>
                <w:color w:val="000000"/>
                <w:lang w:eastAsia="fr-CA"/>
              </w:rPr>
              <w:t xml:space="preserve">Aluminerie de </w:t>
            </w:r>
            <w:proofErr w:type="spellStart"/>
            <w:r w:rsidRPr="001D0BEA">
              <w:rPr>
                <w:rFonts w:ascii="Tahoma" w:eastAsia="Times New Roman" w:hAnsi="Tahoma" w:cs="Tahoma"/>
                <w:b/>
                <w:bCs/>
                <w:color w:val="000000"/>
                <w:lang w:eastAsia="fr-CA"/>
              </w:rPr>
              <w:t>Deschambault</w:t>
            </w:r>
            <w:proofErr w:type="spellEnd"/>
          </w:p>
        </w:tc>
      </w:tr>
      <w:tr w:rsidR="001D0BEA" w:rsidRPr="001D0BEA" w14:paraId="6023CA0F" w14:textId="77777777" w:rsidTr="001D0BEA">
        <w:trPr>
          <w:trHeight w:val="499"/>
        </w:trPr>
        <w:tc>
          <w:tcPr>
            <w:tcW w:w="2200" w:type="dxa"/>
            <w:tcBorders>
              <w:top w:val="single" w:sz="4" w:space="0" w:color="C0C0C0"/>
              <w:left w:val="single" w:sz="8" w:space="0" w:color="auto"/>
              <w:bottom w:val="single" w:sz="4" w:space="0" w:color="C0C0C0"/>
              <w:right w:val="single" w:sz="4" w:space="0" w:color="C0C0C0"/>
            </w:tcBorders>
            <w:shd w:val="clear" w:color="auto" w:fill="auto"/>
            <w:vAlign w:val="center"/>
            <w:hideMark/>
          </w:tcPr>
          <w:p w14:paraId="30FEB9D4"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Lamarche, Béatrice</w:t>
            </w:r>
          </w:p>
        </w:tc>
        <w:tc>
          <w:tcPr>
            <w:tcW w:w="560" w:type="dxa"/>
            <w:tcBorders>
              <w:top w:val="single" w:sz="4" w:space="0" w:color="C0C0C0"/>
              <w:left w:val="nil"/>
              <w:bottom w:val="single" w:sz="4" w:space="0" w:color="C0C0C0"/>
              <w:right w:val="single" w:sz="4" w:space="0" w:color="C0C0C0"/>
            </w:tcBorders>
            <w:shd w:val="clear" w:color="auto" w:fill="auto"/>
            <w:vAlign w:val="center"/>
            <w:hideMark/>
          </w:tcPr>
          <w:p w14:paraId="372BBB6E"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18</w:t>
            </w:r>
          </w:p>
        </w:tc>
        <w:tc>
          <w:tcPr>
            <w:tcW w:w="1900" w:type="dxa"/>
            <w:tcBorders>
              <w:top w:val="single" w:sz="4" w:space="0" w:color="C0C0C0"/>
              <w:left w:val="nil"/>
              <w:bottom w:val="single" w:sz="4" w:space="0" w:color="C0C0C0"/>
              <w:right w:val="single" w:sz="4" w:space="0" w:color="C0C0C0"/>
            </w:tcBorders>
            <w:shd w:val="clear" w:color="auto" w:fill="auto"/>
            <w:vAlign w:val="center"/>
            <w:hideMark/>
          </w:tcPr>
          <w:p w14:paraId="23C23465"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Patinage de vitesse</w:t>
            </w:r>
            <w:r w:rsidRPr="001D0BEA">
              <w:rPr>
                <w:rFonts w:ascii="Tahoma" w:eastAsia="Times New Roman" w:hAnsi="Tahoma" w:cs="Tahoma"/>
                <w:color w:val="000000"/>
                <w:sz w:val="20"/>
                <w:szCs w:val="20"/>
                <w:lang w:eastAsia="fr-CA"/>
              </w:rPr>
              <w:br/>
              <w:t xml:space="preserve"> longue piste</w:t>
            </w:r>
          </w:p>
        </w:tc>
        <w:tc>
          <w:tcPr>
            <w:tcW w:w="579" w:type="dxa"/>
            <w:tcBorders>
              <w:top w:val="single" w:sz="4" w:space="0" w:color="C0C0C0"/>
              <w:left w:val="nil"/>
              <w:bottom w:val="single" w:sz="4" w:space="0" w:color="C0C0C0"/>
              <w:right w:val="single" w:sz="4" w:space="0" w:color="C0C0C0"/>
            </w:tcBorders>
            <w:shd w:val="clear" w:color="auto" w:fill="auto"/>
            <w:vAlign w:val="center"/>
            <w:hideMark/>
          </w:tcPr>
          <w:p w14:paraId="6C60BA77"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w:t>
            </w:r>
          </w:p>
        </w:tc>
        <w:tc>
          <w:tcPr>
            <w:tcW w:w="1069" w:type="dxa"/>
            <w:tcBorders>
              <w:top w:val="single" w:sz="4" w:space="0" w:color="C0C0C0"/>
              <w:left w:val="nil"/>
              <w:bottom w:val="single" w:sz="4" w:space="0" w:color="C0C0C0"/>
              <w:right w:val="single" w:sz="4" w:space="0" w:color="C0C0C0"/>
            </w:tcBorders>
            <w:shd w:val="clear" w:color="auto" w:fill="auto"/>
            <w:vAlign w:val="center"/>
            <w:hideMark/>
          </w:tcPr>
          <w:p w14:paraId="55DE54C6"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single" w:sz="4" w:space="0" w:color="C0C0C0"/>
              <w:left w:val="nil"/>
              <w:bottom w:val="single" w:sz="4" w:space="0" w:color="C0C0C0"/>
              <w:right w:val="single" w:sz="4" w:space="0" w:color="C0C0C0"/>
            </w:tcBorders>
            <w:shd w:val="clear" w:color="auto" w:fill="auto"/>
            <w:vAlign w:val="center"/>
            <w:hideMark/>
          </w:tcPr>
          <w:p w14:paraId="4D671F59"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Québec (Cap-Rouge)</w:t>
            </w:r>
          </w:p>
        </w:tc>
        <w:tc>
          <w:tcPr>
            <w:tcW w:w="2460" w:type="dxa"/>
            <w:tcBorders>
              <w:top w:val="single" w:sz="4" w:space="0" w:color="C0C0C0"/>
              <w:left w:val="nil"/>
              <w:bottom w:val="single" w:sz="4" w:space="0" w:color="C0C0C0"/>
              <w:right w:val="single" w:sz="8" w:space="0" w:color="auto"/>
            </w:tcBorders>
            <w:shd w:val="clear" w:color="auto" w:fill="auto"/>
            <w:vAlign w:val="center"/>
            <w:hideMark/>
          </w:tcPr>
          <w:p w14:paraId="082A76FF"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Cégep de Sainte-Foy</w:t>
            </w:r>
          </w:p>
        </w:tc>
      </w:tr>
      <w:tr w:rsidR="001D0BEA" w:rsidRPr="001D0BEA" w14:paraId="23E86D68"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580B8ED8"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Pilote-Fortin, Gabrielle</w:t>
            </w:r>
          </w:p>
        </w:tc>
        <w:tc>
          <w:tcPr>
            <w:tcW w:w="560" w:type="dxa"/>
            <w:tcBorders>
              <w:top w:val="nil"/>
              <w:left w:val="nil"/>
              <w:bottom w:val="single" w:sz="4" w:space="0" w:color="C0C0C0"/>
              <w:right w:val="single" w:sz="4" w:space="0" w:color="C0C0C0"/>
            </w:tcBorders>
            <w:shd w:val="clear" w:color="auto" w:fill="auto"/>
            <w:vAlign w:val="center"/>
            <w:hideMark/>
          </w:tcPr>
          <w:p w14:paraId="4E73D5CD"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24</w:t>
            </w:r>
          </w:p>
        </w:tc>
        <w:tc>
          <w:tcPr>
            <w:tcW w:w="1900" w:type="dxa"/>
            <w:tcBorders>
              <w:top w:val="nil"/>
              <w:left w:val="nil"/>
              <w:bottom w:val="single" w:sz="4" w:space="0" w:color="C0C0C0"/>
              <w:right w:val="single" w:sz="4" w:space="0" w:color="C0C0C0"/>
            </w:tcBorders>
            <w:shd w:val="clear" w:color="auto" w:fill="auto"/>
            <w:vAlign w:val="center"/>
            <w:hideMark/>
          </w:tcPr>
          <w:p w14:paraId="4CDDF170"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Cyclisme</w:t>
            </w:r>
          </w:p>
        </w:tc>
        <w:tc>
          <w:tcPr>
            <w:tcW w:w="579" w:type="dxa"/>
            <w:tcBorders>
              <w:top w:val="nil"/>
              <w:left w:val="nil"/>
              <w:bottom w:val="single" w:sz="4" w:space="0" w:color="C0C0C0"/>
              <w:right w:val="single" w:sz="4" w:space="0" w:color="C0C0C0"/>
            </w:tcBorders>
            <w:shd w:val="clear" w:color="auto" w:fill="auto"/>
            <w:vAlign w:val="center"/>
            <w:hideMark/>
          </w:tcPr>
          <w:p w14:paraId="798438F7"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w:t>
            </w:r>
          </w:p>
        </w:tc>
        <w:tc>
          <w:tcPr>
            <w:tcW w:w="1069" w:type="dxa"/>
            <w:tcBorders>
              <w:top w:val="nil"/>
              <w:left w:val="nil"/>
              <w:bottom w:val="single" w:sz="4" w:space="0" w:color="C0C0C0"/>
              <w:right w:val="single" w:sz="4" w:space="0" w:color="C0C0C0"/>
            </w:tcBorders>
            <w:shd w:val="clear" w:color="auto" w:fill="auto"/>
            <w:vAlign w:val="center"/>
            <w:hideMark/>
          </w:tcPr>
          <w:p w14:paraId="608A4F6B"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3515A718"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Neuville</w:t>
            </w:r>
          </w:p>
        </w:tc>
        <w:tc>
          <w:tcPr>
            <w:tcW w:w="2460" w:type="dxa"/>
            <w:tcBorders>
              <w:top w:val="nil"/>
              <w:left w:val="nil"/>
              <w:bottom w:val="single" w:sz="4" w:space="0" w:color="C0C0C0"/>
              <w:right w:val="single" w:sz="8" w:space="0" w:color="auto"/>
            </w:tcBorders>
            <w:shd w:val="clear" w:color="auto" w:fill="auto"/>
            <w:vAlign w:val="center"/>
            <w:hideMark/>
          </w:tcPr>
          <w:p w14:paraId="1AB81ACA"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UQAM</w:t>
            </w:r>
          </w:p>
        </w:tc>
      </w:tr>
      <w:tr w:rsidR="001D0BEA" w:rsidRPr="001D0BEA" w14:paraId="277E6E1D"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26BA0733"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proofErr w:type="spellStart"/>
            <w:r w:rsidRPr="001D0BEA">
              <w:rPr>
                <w:rFonts w:ascii="Tahoma" w:eastAsia="Times New Roman" w:hAnsi="Tahoma" w:cs="Tahoma"/>
                <w:color w:val="000000"/>
                <w:sz w:val="20"/>
                <w:szCs w:val="20"/>
                <w:lang w:eastAsia="fr-CA"/>
              </w:rPr>
              <w:t>Sweeney</w:t>
            </w:r>
            <w:proofErr w:type="spellEnd"/>
            <w:r w:rsidRPr="001D0BEA">
              <w:rPr>
                <w:rFonts w:ascii="Tahoma" w:eastAsia="Times New Roman" w:hAnsi="Tahoma" w:cs="Tahoma"/>
                <w:color w:val="000000"/>
                <w:sz w:val="20"/>
                <w:szCs w:val="20"/>
                <w:lang w:eastAsia="fr-CA"/>
              </w:rPr>
              <w:t>, Marguerite</w:t>
            </w:r>
          </w:p>
        </w:tc>
        <w:tc>
          <w:tcPr>
            <w:tcW w:w="560" w:type="dxa"/>
            <w:tcBorders>
              <w:top w:val="nil"/>
              <w:left w:val="nil"/>
              <w:bottom w:val="single" w:sz="4" w:space="0" w:color="C0C0C0"/>
              <w:right w:val="single" w:sz="4" w:space="0" w:color="C0C0C0"/>
            </w:tcBorders>
            <w:shd w:val="clear" w:color="auto" w:fill="auto"/>
            <w:vAlign w:val="center"/>
            <w:hideMark/>
          </w:tcPr>
          <w:p w14:paraId="49B2EFE4"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16</w:t>
            </w:r>
          </w:p>
        </w:tc>
        <w:tc>
          <w:tcPr>
            <w:tcW w:w="1900" w:type="dxa"/>
            <w:tcBorders>
              <w:top w:val="nil"/>
              <w:left w:val="nil"/>
              <w:bottom w:val="single" w:sz="4" w:space="0" w:color="C0C0C0"/>
              <w:right w:val="single" w:sz="4" w:space="0" w:color="C0C0C0"/>
            </w:tcBorders>
            <w:shd w:val="clear" w:color="auto" w:fill="auto"/>
            <w:vAlign w:val="center"/>
            <w:hideMark/>
          </w:tcPr>
          <w:p w14:paraId="70A9D8CA"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Surf des neiges</w:t>
            </w:r>
          </w:p>
        </w:tc>
        <w:tc>
          <w:tcPr>
            <w:tcW w:w="579" w:type="dxa"/>
            <w:tcBorders>
              <w:top w:val="nil"/>
              <w:left w:val="nil"/>
              <w:bottom w:val="single" w:sz="4" w:space="0" w:color="C0C0C0"/>
              <w:right w:val="single" w:sz="4" w:space="0" w:color="C0C0C0"/>
            </w:tcBorders>
            <w:shd w:val="clear" w:color="auto" w:fill="auto"/>
            <w:vAlign w:val="center"/>
            <w:hideMark/>
          </w:tcPr>
          <w:p w14:paraId="3EEEAADA"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E</w:t>
            </w:r>
          </w:p>
        </w:tc>
        <w:tc>
          <w:tcPr>
            <w:tcW w:w="1069" w:type="dxa"/>
            <w:tcBorders>
              <w:top w:val="nil"/>
              <w:left w:val="nil"/>
              <w:bottom w:val="single" w:sz="4" w:space="0" w:color="C0C0C0"/>
              <w:right w:val="single" w:sz="4" w:space="0" w:color="C0C0C0"/>
            </w:tcBorders>
            <w:shd w:val="clear" w:color="auto" w:fill="auto"/>
            <w:vAlign w:val="center"/>
            <w:hideMark/>
          </w:tcPr>
          <w:p w14:paraId="651D5592"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31689CDA"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Saint-Basile (Portneuf)</w:t>
            </w:r>
          </w:p>
        </w:tc>
        <w:tc>
          <w:tcPr>
            <w:tcW w:w="2460" w:type="dxa"/>
            <w:tcBorders>
              <w:top w:val="nil"/>
              <w:left w:val="nil"/>
              <w:bottom w:val="single" w:sz="4" w:space="0" w:color="C0C0C0"/>
              <w:right w:val="single" w:sz="8" w:space="0" w:color="auto"/>
            </w:tcBorders>
            <w:shd w:val="clear" w:color="auto" w:fill="auto"/>
            <w:vAlign w:val="center"/>
            <w:hideMark/>
          </w:tcPr>
          <w:p w14:paraId="155636BB"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École Cardinal-Roy</w:t>
            </w:r>
          </w:p>
        </w:tc>
      </w:tr>
      <w:tr w:rsidR="001D0BEA" w:rsidRPr="001D0BEA" w14:paraId="4EB55247"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385321A2"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Trudel, Frédérique</w:t>
            </w:r>
          </w:p>
        </w:tc>
        <w:tc>
          <w:tcPr>
            <w:tcW w:w="560" w:type="dxa"/>
            <w:tcBorders>
              <w:top w:val="nil"/>
              <w:left w:val="nil"/>
              <w:bottom w:val="single" w:sz="4" w:space="0" w:color="C0C0C0"/>
              <w:right w:val="single" w:sz="4" w:space="0" w:color="C0C0C0"/>
            </w:tcBorders>
            <w:shd w:val="clear" w:color="auto" w:fill="auto"/>
            <w:vAlign w:val="center"/>
            <w:hideMark/>
          </w:tcPr>
          <w:p w14:paraId="683E082F"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23</w:t>
            </w:r>
          </w:p>
        </w:tc>
        <w:tc>
          <w:tcPr>
            <w:tcW w:w="1900" w:type="dxa"/>
            <w:tcBorders>
              <w:top w:val="nil"/>
              <w:left w:val="nil"/>
              <w:bottom w:val="single" w:sz="4" w:space="0" w:color="C0C0C0"/>
              <w:right w:val="single" w:sz="4" w:space="0" w:color="C0C0C0"/>
            </w:tcBorders>
            <w:shd w:val="clear" w:color="auto" w:fill="auto"/>
            <w:vAlign w:val="center"/>
            <w:hideMark/>
          </w:tcPr>
          <w:p w14:paraId="2ECCE617"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Vélo de montagne</w:t>
            </w:r>
          </w:p>
        </w:tc>
        <w:tc>
          <w:tcPr>
            <w:tcW w:w="579" w:type="dxa"/>
            <w:tcBorders>
              <w:top w:val="nil"/>
              <w:left w:val="nil"/>
              <w:bottom w:val="single" w:sz="4" w:space="0" w:color="C0C0C0"/>
              <w:right w:val="single" w:sz="4" w:space="0" w:color="C0C0C0"/>
            </w:tcBorders>
            <w:shd w:val="clear" w:color="auto" w:fill="auto"/>
            <w:vAlign w:val="center"/>
            <w:hideMark/>
          </w:tcPr>
          <w:p w14:paraId="05A3D33B"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E</w:t>
            </w:r>
          </w:p>
        </w:tc>
        <w:tc>
          <w:tcPr>
            <w:tcW w:w="1069" w:type="dxa"/>
            <w:tcBorders>
              <w:top w:val="nil"/>
              <w:left w:val="nil"/>
              <w:bottom w:val="single" w:sz="4" w:space="0" w:color="C0C0C0"/>
              <w:right w:val="single" w:sz="4" w:space="0" w:color="C0C0C0"/>
            </w:tcBorders>
            <w:shd w:val="clear" w:color="auto" w:fill="auto"/>
            <w:vAlign w:val="center"/>
            <w:hideMark/>
          </w:tcPr>
          <w:p w14:paraId="78EB2DDC"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714B504C"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Lévis</w:t>
            </w:r>
          </w:p>
        </w:tc>
        <w:tc>
          <w:tcPr>
            <w:tcW w:w="2460" w:type="dxa"/>
            <w:tcBorders>
              <w:top w:val="nil"/>
              <w:left w:val="nil"/>
              <w:bottom w:val="single" w:sz="4" w:space="0" w:color="C0C0C0"/>
              <w:right w:val="single" w:sz="8" w:space="0" w:color="auto"/>
            </w:tcBorders>
            <w:shd w:val="clear" w:color="auto" w:fill="auto"/>
            <w:vAlign w:val="center"/>
            <w:hideMark/>
          </w:tcPr>
          <w:p w14:paraId="71546BB7"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Université Laval</w:t>
            </w:r>
          </w:p>
        </w:tc>
      </w:tr>
      <w:tr w:rsidR="001D0BEA" w:rsidRPr="001D0BEA" w14:paraId="11C0B09E"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1D223EF1"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Vézina, Frédérique</w:t>
            </w:r>
          </w:p>
        </w:tc>
        <w:tc>
          <w:tcPr>
            <w:tcW w:w="560" w:type="dxa"/>
            <w:tcBorders>
              <w:top w:val="nil"/>
              <w:left w:val="nil"/>
              <w:bottom w:val="single" w:sz="4" w:space="0" w:color="C0C0C0"/>
              <w:right w:val="single" w:sz="4" w:space="0" w:color="C0C0C0"/>
            </w:tcBorders>
            <w:shd w:val="clear" w:color="auto" w:fill="auto"/>
            <w:vAlign w:val="center"/>
            <w:hideMark/>
          </w:tcPr>
          <w:p w14:paraId="45D57286"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23</w:t>
            </w:r>
          </w:p>
        </w:tc>
        <w:tc>
          <w:tcPr>
            <w:tcW w:w="1900" w:type="dxa"/>
            <w:tcBorders>
              <w:top w:val="nil"/>
              <w:left w:val="nil"/>
              <w:bottom w:val="single" w:sz="4" w:space="0" w:color="C0C0C0"/>
              <w:right w:val="single" w:sz="4" w:space="0" w:color="C0C0C0"/>
            </w:tcBorders>
            <w:shd w:val="clear" w:color="auto" w:fill="auto"/>
            <w:vAlign w:val="center"/>
            <w:hideMark/>
          </w:tcPr>
          <w:p w14:paraId="289769C1"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Ski de fond</w:t>
            </w:r>
          </w:p>
        </w:tc>
        <w:tc>
          <w:tcPr>
            <w:tcW w:w="579" w:type="dxa"/>
            <w:tcBorders>
              <w:top w:val="nil"/>
              <w:left w:val="nil"/>
              <w:bottom w:val="single" w:sz="4" w:space="0" w:color="C0C0C0"/>
              <w:right w:val="single" w:sz="4" w:space="0" w:color="C0C0C0"/>
            </w:tcBorders>
            <w:shd w:val="clear" w:color="auto" w:fill="auto"/>
            <w:vAlign w:val="center"/>
            <w:hideMark/>
          </w:tcPr>
          <w:p w14:paraId="53C0DA3E"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E</w:t>
            </w:r>
          </w:p>
        </w:tc>
        <w:tc>
          <w:tcPr>
            <w:tcW w:w="1069" w:type="dxa"/>
            <w:tcBorders>
              <w:top w:val="nil"/>
              <w:left w:val="nil"/>
              <w:bottom w:val="single" w:sz="4" w:space="0" w:color="C0C0C0"/>
              <w:right w:val="single" w:sz="4" w:space="0" w:color="C0C0C0"/>
            </w:tcBorders>
            <w:shd w:val="clear" w:color="auto" w:fill="auto"/>
            <w:vAlign w:val="center"/>
            <w:hideMark/>
          </w:tcPr>
          <w:p w14:paraId="28816127"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0678ECD7"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St-Ferréol-les-Neiges</w:t>
            </w:r>
          </w:p>
        </w:tc>
        <w:tc>
          <w:tcPr>
            <w:tcW w:w="2460" w:type="dxa"/>
            <w:tcBorders>
              <w:top w:val="nil"/>
              <w:left w:val="nil"/>
              <w:bottom w:val="single" w:sz="4" w:space="0" w:color="C0C0C0"/>
              <w:right w:val="single" w:sz="8" w:space="0" w:color="auto"/>
            </w:tcBorders>
            <w:shd w:val="clear" w:color="auto" w:fill="auto"/>
            <w:vAlign w:val="center"/>
            <w:hideMark/>
          </w:tcPr>
          <w:p w14:paraId="68229526"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Université Laval</w:t>
            </w:r>
          </w:p>
        </w:tc>
      </w:tr>
      <w:tr w:rsidR="001D0BEA" w:rsidRPr="001D0BEA" w14:paraId="6240D7A1" w14:textId="77777777" w:rsidTr="001D0BEA">
        <w:trPr>
          <w:trHeight w:val="315"/>
        </w:trPr>
        <w:tc>
          <w:tcPr>
            <w:tcW w:w="10788"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84460C3" w14:textId="77777777" w:rsidR="001D0BEA" w:rsidRPr="001D0BEA" w:rsidRDefault="001D0BEA" w:rsidP="001D0BEA">
            <w:pPr>
              <w:spacing w:after="0" w:line="240" w:lineRule="auto"/>
              <w:jc w:val="center"/>
              <w:rPr>
                <w:rFonts w:ascii="Tahoma" w:eastAsia="Times New Roman" w:hAnsi="Tahoma" w:cs="Tahoma"/>
                <w:b/>
                <w:bCs/>
                <w:color w:val="000000"/>
                <w:lang w:eastAsia="fr-CA"/>
              </w:rPr>
            </w:pPr>
            <w:r w:rsidRPr="001D0BEA">
              <w:rPr>
                <w:rFonts w:ascii="Tahoma" w:eastAsia="Times New Roman" w:hAnsi="Tahoma" w:cs="Tahoma"/>
                <w:b/>
                <w:bCs/>
                <w:color w:val="000000"/>
                <w:lang w:eastAsia="fr-CA"/>
              </w:rPr>
              <w:t>Aluminerie de Baie-Comeau</w:t>
            </w:r>
          </w:p>
        </w:tc>
      </w:tr>
      <w:tr w:rsidR="001D0BEA" w:rsidRPr="001D0BEA" w14:paraId="1B2426D7" w14:textId="77777777" w:rsidTr="001D0BEA">
        <w:trPr>
          <w:trHeight w:val="499"/>
        </w:trPr>
        <w:tc>
          <w:tcPr>
            <w:tcW w:w="2200" w:type="dxa"/>
            <w:tcBorders>
              <w:top w:val="single" w:sz="4" w:space="0" w:color="C0C0C0"/>
              <w:left w:val="single" w:sz="8" w:space="0" w:color="auto"/>
              <w:bottom w:val="single" w:sz="4" w:space="0" w:color="C0C0C0"/>
              <w:right w:val="single" w:sz="4" w:space="0" w:color="C0C0C0"/>
            </w:tcBorders>
            <w:shd w:val="clear" w:color="auto" w:fill="auto"/>
            <w:vAlign w:val="center"/>
            <w:hideMark/>
          </w:tcPr>
          <w:p w14:paraId="6C9D1D91"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Morissette, Michèle</w:t>
            </w:r>
          </w:p>
        </w:tc>
        <w:tc>
          <w:tcPr>
            <w:tcW w:w="560" w:type="dxa"/>
            <w:tcBorders>
              <w:top w:val="single" w:sz="4" w:space="0" w:color="C0C0C0"/>
              <w:left w:val="nil"/>
              <w:bottom w:val="single" w:sz="4" w:space="0" w:color="C0C0C0"/>
              <w:right w:val="single" w:sz="4" w:space="0" w:color="C0C0C0"/>
            </w:tcBorders>
            <w:shd w:val="clear" w:color="auto" w:fill="auto"/>
            <w:vAlign w:val="center"/>
            <w:hideMark/>
          </w:tcPr>
          <w:p w14:paraId="62843AF6"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21</w:t>
            </w:r>
          </w:p>
        </w:tc>
        <w:tc>
          <w:tcPr>
            <w:tcW w:w="1900" w:type="dxa"/>
            <w:tcBorders>
              <w:top w:val="single" w:sz="4" w:space="0" w:color="C0C0C0"/>
              <w:left w:val="nil"/>
              <w:bottom w:val="single" w:sz="4" w:space="0" w:color="C0C0C0"/>
              <w:right w:val="single" w:sz="4" w:space="0" w:color="C0C0C0"/>
            </w:tcBorders>
            <w:shd w:val="clear" w:color="auto" w:fill="auto"/>
            <w:vAlign w:val="center"/>
            <w:hideMark/>
          </w:tcPr>
          <w:p w14:paraId="05D6CFCE"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proofErr w:type="spellStart"/>
            <w:r w:rsidRPr="001D0BEA">
              <w:rPr>
                <w:rFonts w:ascii="Tahoma" w:eastAsia="Times New Roman" w:hAnsi="Tahoma" w:cs="Tahoma"/>
                <w:color w:val="000000"/>
                <w:sz w:val="20"/>
                <w:szCs w:val="20"/>
                <w:lang w:eastAsia="fr-CA"/>
              </w:rPr>
              <w:t>Racquetball</w:t>
            </w:r>
            <w:proofErr w:type="spellEnd"/>
          </w:p>
        </w:tc>
        <w:tc>
          <w:tcPr>
            <w:tcW w:w="579" w:type="dxa"/>
            <w:tcBorders>
              <w:top w:val="single" w:sz="4" w:space="0" w:color="C0C0C0"/>
              <w:left w:val="nil"/>
              <w:bottom w:val="single" w:sz="4" w:space="0" w:color="C0C0C0"/>
              <w:right w:val="single" w:sz="4" w:space="0" w:color="C0C0C0"/>
            </w:tcBorders>
            <w:shd w:val="clear" w:color="auto" w:fill="auto"/>
            <w:vAlign w:val="center"/>
            <w:hideMark/>
          </w:tcPr>
          <w:p w14:paraId="1CEEBC8C"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w:t>
            </w:r>
          </w:p>
        </w:tc>
        <w:tc>
          <w:tcPr>
            <w:tcW w:w="1069" w:type="dxa"/>
            <w:tcBorders>
              <w:top w:val="single" w:sz="4" w:space="0" w:color="C0C0C0"/>
              <w:left w:val="nil"/>
              <w:bottom w:val="single" w:sz="4" w:space="0" w:color="C0C0C0"/>
              <w:right w:val="single" w:sz="4" w:space="0" w:color="C0C0C0"/>
            </w:tcBorders>
            <w:shd w:val="clear" w:color="auto" w:fill="auto"/>
            <w:vAlign w:val="center"/>
            <w:hideMark/>
          </w:tcPr>
          <w:p w14:paraId="0DC40EDE"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single" w:sz="4" w:space="0" w:color="C0C0C0"/>
              <w:left w:val="nil"/>
              <w:bottom w:val="single" w:sz="4" w:space="0" w:color="C0C0C0"/>
              <w:right w:val="single" w:sz="4" w:space="0" w:color="C0C0C0"/>
            </w:tcBorders>
            <w:shd w:val="clear" w:color="auto" w:fill="auto"/>
            <w:vAlign w:val="center"/>
            <w:hideMark/>
          </w:tcPr>
          <w:p w14:paraId="357B237B"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Baie-Comeau</w:t>
            </w:r>
          </w:p>
        </w:tc>
        <w:tc>
          <w:tcPr>
            <w:tcW w:w="2460" w:type="dxa"/>
            <w:tcBorders>
              <w:top w:val="single" w:sz="4" w:space="0" w:color="C0C0C0"/>
              <w:left w:val="nil"/>
              <w:bottom w:val="single" w:sz="4" w:space="0" w:color="C0C0C0"/>
              <w:right w:val="single" w:sz="8" w:space="0" w:color="auto"/>
            </w:tcBorders>
            <w:shd w:val="clear" w:color="auto" w:fill="auto"/>
            <w:vAlign w:val="center"/>
            <w:hideMark/>
          </w:tcPr>
          <w:p w14:paraId="500CEE70"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Cégep de Sainte-Foy</w:t>
            </w:r>
          </w:p>
        </w:tc>
      </w:tr>
      <w:tr w:rsidR="001D0BEA" w:rsidRPr="001D0BEA" w14:paraId="7313D8C7"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54F2CC03"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Murray, Samuel</w:t>
            </w:r>
          </w:p>
        </w:tc>
        <w:tc>
          <w:tcPr>
            <w:tcW w:w="560" w:type="dxa"/>
            <w:tcBorders>
              <w:top w:val="nil"/>
              <w:left w:val="nil"/>
              <w:bottom w:val="single" w:sz="4" w:space="0" w:color="C0C0C0"/>
              <w:right w:val="single" w:sz="4" w:space="0" w:color="C0C0C0"/>
            </w:tcBorders>
            <w:shd w:val="clear" w:color="auto" w:fill="auto"/>
            <w:vAlign w:val="center"/>
            <w:hideMark/>
          </w:tcPr>
          <w:p w14:paraId="01897AFE"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24</w:t>
            </w:r>
          </w:p>
        </w:tc>
        <w:tc>
          <w:tcPr>
            <w:tcW w:w="1900" w:type="dxa"/>
            <w:tcBorders>
              <w:top w:val="nil"/>
              <w:left w:val="nil"/>
              <w:bottom w:val="single" w:sz="4" w:space="0" w:color="C0C0C0"/>
              <w:right w:val="single" w:sz="4" w:space="0" w:color="C0C0C0"/>
            </w:tcBorders>
            <w:shd w:val="clear" w:color="auto" w:fill="auto"/>
            <w:vAlign w:val="center"/>
            <w:hideMark/>
          </w:tcPr>
          <w:p w14:paraId="124004F8"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proofErr w:type="spellStart"/>
            <w:r w:rsidRPr="001D0BEA">
              <w:rPr>
                <w:rFonts w:ascii="Tahoma" w:eastAsia="Times New Roman" w:hAnsi="Tahoma" w:cs="Tahoma"/>
                <w:color w:val="000000"/>
                <w:sz w:val="20"/>
                <w:szCs w:val="20"/>
                <w:lang w:eastAsia="fr-CA"/>
              </w:rPr>
              <w:t>Racquetball</w:t>
            </w:r>
            <w:proofErr w:type="spellEnd"/>
          </w:p>
        </w:tc>
        <w:tc>
          <w:tcPr>
            <w:tcW w:w="579" w:type="dxa"/>
            <w:tcBorders>
              <w:top w:val="nil"/>
              <w:left w:val="nil"/>
              <w:bottom w:val="single" w:sz="4" w:space="0" w:color="C0C0C0"/>
              <w:right w:val="single" w:sz="4" w:space="0" w:color="C0C0C0"/>
            </w:tcBorders>
            <w:shd w:val="clear" w:color="auto" w:fill="auto"/>
            <w:vAlign w:val="center"/>
            <w:hideMark/>
          </w:tcPr>
          <w:p w14:paraId="3D0B5564"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E</w:t>
            </w:r>
          </w:p>
        </w:tc>
        <w:tc>
          <w:tcPr>
            <w:tcW w:w="1069" w:type="dxa"/>
            <w:tcBorders>
              <w:top w:val="nil"/>
              <w:left w:val="nil"/>
              <w:bottom w:val="single" w:sz="4" w:space="0" w:color="C0C0C0"/>
              <w:right w:val="single" w:sz="4" w:space="0" w:color="C0C0C0"/>
            </w:tcBorders>
            <w:shd w:val="clear" w:color="auto" w:fill="auto"/>
            <w:vAlign w:val="center"/>
            <w:hideMark/>
          </w:tcPr>
          <w:p w14:paraId="76D7C49D"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4E9EB71E"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Baie-Comeau</w:t>
            </w:r>
          </w:p>
        </w:tc>
        <w:tc>
          <w:tcPr>
            <w:tcW w:w="2460" w:type="dxa"/>
            <w:tcBorders>
              <w:top w:val="nil"/>
              <w:left w:val="nil"/>
              <w:bottom w:val="single" w:sz="4" w:space="0" w:color="C0C0C0"/>
              <w:right w:val="single" w:sz="8" w:space="0" w:color="auto"/>
            </w:tcBorders>
            <w:shd w:val="clear" w:color="auto" w:fill="auto"/>
            <w:vAlign w:val="center"/>
            <w:hideMark/>
          </w:tcPr>
          <w:p w14:paraId="39E3CBF2"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ETS</w:t>
            </w:r>
          </w:p>
        </w:tc>
      </w:tr>
      <w:tr w:rsidR="001D0BEA" w:rsidRPr="001D0BEA" w14:paraId="1DBD9EAD"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5B7050A3"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Paquet, Charles</w:t>
            </w:r>
          </w:p>
        </w:tc>
        <w:tc>
          <w:tcPr>
            <w:tcW w:w="560" w:type="dxa"/>
            <w:tcBorders>
              <w:top w:val="nil"/>
              <w:left w:val="nil"/>
              <w:bottom w:val="single" w:sz="4" w:space="0" w:color="C0C0C0"/>
              <w:right w:val="single" w:sz="4" w:space="0" w:color="C0C0C0"/>
            </w:tcBorders>
            <w:shd w:val="clear" w:color="auto" w:fill="auto"/>
            <w:vAlign w:val="center"/>
            <w:hideMark/>
          </w:tcPr>
          <w:p w14:paraId="7ED27146"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19</w:t>
            </w:r>
          </w:p>
        </w:tc>
        <w:tc>
          <w:tcPr>
            <w:tcW w:w="1900" w:type="dxa"/>
            <w:tcBorders>
              <w:top w:val="nil"/>
              <w:left w:val="nil"/>
              <w:bottom w:val="single" w:sz="4" w:space="0" w:color="C0C0C0"/>
              <w:right w:val="single" w:sz="4" w:space="0" w:color="C0C0C0"/>
            </w:tcBorders>
            <w:shd w:val="clear" w:color="auto" w:fill="auto"/>
            <w:vAlign w:val="center"/>
            <w:hideMark/>
          </w:tcPr>
          <w:p w14:paraId="6A50987E"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Triathlon</w:t>
            </w:r>
          </w:p>
        </w:tc>
        <w:tc>
          <w:tcPr>
            <w:tcW w:w="579" w:type="dxa"/>
            <w:tcBorders>
              <w:top w:val="nil"/>
              <w:left w:val="nil"/>
              <w:bottom w:val="single" w:sz="4" w:space="0" w:color="C0C0C0"/>
              <w:right w:val="single" w:sz="4" w:space="0" w:color="C0C0C0"/>
            </w:tcBorders>
            <w:shd w:val="clear" w:color="auto" w:fill="auto"/>
            <w:vAlign w:val="center"/>
            <w:hideMark/>
          </w:tcPr>
          <w:p w14:paraId="30F70299"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w:t>
            </w:r>
          </w:p>
        </w:tc>
        <w:tc>
          <w:tcPr>
            <w:tcW w:w="1069" w:type="dxa"/>
            <w:tcBorders>
              <w:top w:val="nil"/>
              <w:left w:val="nil"/>
              <w:bottom w:val="single" w:sz="4" w:space="0" w:color="C0C0C0"/>
              <w:right w:val="single" w:sz="4" w:space="0" w:color="C0C0C0"/>
            </w:tcBorders>
            <w:shd w:val="clear" w:color="auto" w:fill="auto"/>
            <w:vAlign w:val="center"/>
            <w:hideMark/>
          </w:tcPr>
          <w:p w14:paraId="0F2B85D8"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13BA7647"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Port-Cartier</w:t>
            </w:r>
          </w:p>
        </w:tc>
        <w:tc>
          <w:tcPr>
            <w:tcW w:w="2460" w:type="dxa"/>
            <w:tcBorders>
              <w:top w:val="nil"/>
              <w:left w:val="nil"/>
              <w:bottom w:val="single" w:sz="4" w:space="0" w:color="C0C0C0"/>
              <w:right w:val="single" w:sz="8" w:space="0" w:color="auto"/>
            </w:tcBorders>
            <w:shd w:val="clear" w:color="auto" w:fill="auto"/>
            <w:vAlign w:val="center"/>
            <w:hideMark/>
          </w:tcPr>
          <w:p w14:paraId="73584E38"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Cégep Garneau</w:t>
            </w:r>
          </w:p>
        </w:tc>
      </w:tr>
      <w:tr w:rsidR="001D0BEA" w:rsidRPr="001D0BEA" w14:paraId="6EAA6156" w14:textId="77777777" w:rsidTr="001D0BEA">
        <w:trPr>
          <w:trHeight w:val="315"/>
        </w:trPr>
        <w:tc>
          <w:tcPr>
            <w:tcW w:w="10788"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E7D0EB8" w14:textId="77777777" w:rsidR="001D0BEA" w:rsidRPr="001D0BEA" w:rsidRDefault="001D0BEA" w:rsidP="001D0BEA">
            <w:pPr>
              <w:spacing w:after="0" w:line="240" w:lineRule="auto"/>
              <w:jc w:val="center"/>
              <w:rPr>
                <w:rFonts w:ascii="Tahoma" w:eastAsia="Times New Roman" w:hAnsi="Tahoma" w:cs="Tahoma"/>
                <w:b/>
                <w:bCs/>
                <w:color w:val="000000"/>
                <w:lang w:eastAsia="fr-CA"/>
              </w:rPr>
            </w:pPr>
            <w:r w:rsidRPr="001D0BEA">
              <w:rPr>
                <w:rFonts w:ascii="Tahoma" w:eastAsia="Times New Roman" w:hAnsi="Tahoma" w:cs="Tahoma"/>
                <w:b/>
                <w:bCs/>
                <w:color w:val="000000"/>
                <w:lang w:eastAsia="fr-CA"/>
              </w:rPr>
              <w:t>Aluminerie de Bécancour</w:t>
            </w:r>
          </w:p>
        </w:tc>
      </w:tr>
      <w:tr w:rsidR="001D0BEA" w:rsidRPr="001D0BEA" w14:paraId="26FDC88D" w14:textId="77777777" w:rsidTr="001D0BEA">
        <w:trPr>
          <w:trHeight w:val="499"/>
        </w:trPr>
        <w:tc>
          <w:tcPr>
            <w:tcW w:w="2200" w:type="dxa"/>
            <w:tcBorders>
              <w:top w:val="single" w:sz="4" w:space="0" w:color="C0C0C0"/>
              <w:left w:val="single" w:sz="8" w:space="0" w:color="auto"/>
              <w:bottom w:val="single" w:sz="4" w:space="0" w:color="C0C0C0"/>
              <w:right w:val="single" w:sz="4" w:space="0" w:color="C0C0C0"/>
            </w:tcBorders>
            <w:shd w:val="clear" w:color="auto" w:fill="auto"/>
            <w:vAlign w:val="center"/>
            <w:hideMark/>
          </w:tcPr>
          <w:p w14:paraId="19651ECC"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Beauchesne, Maxence</w:t>
            </w:r>
          </w:p>
        </w:tc>
        <w:tc>
          <w:tcPr>
            <w:tcW w:w="560" w:type="dxa"/>
            <w:tcBorders>
              <w:top w:val="single" w:sz="4" w:space="0" w:color="C0C0C0"/>
              <w:left w:val="nil"/>
              <w:bottom w:val="single" w:sz="4" w:space="0" w:color="C0C0C0"/>
              <w:right w:val="single" w:sz="4" w:space="0" w:color="C0C0C0"/>
            </w:tcBorders>
            <w:shd w:val="clear" w:color="auto" w:fill="auto"/>
            <w:vAlign w:val="center"/>
            <w:hideMark/>
          </w:tcPr>
          <w:p w14:paraId="575B4A01"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20</w:t>
            </w:r>
          </w:p>
        </w:tc>
        <w:tc>
          <w:tcPr>
            <w:tcW w:w="1900" w:type="dxa"/>
            <w:tcBorders>
              <w:top w:val="single" w:sz="4" w:space="0" w:color="C0C0C0"/>
              <w:left w:val="nil"/>
              <w:bottom w:val="single" w:sz="4" w:space="0" w:color="C0C0C0"/>
              <w:right w:val="single" w:sz="4" w:space="0" w:color="C0C0C0"/>
            </w:tcBorders>
            <w:shd w:val="clear" w:color="auto" w:fill="auto"/>
            <w:vAlign w:val="center"/>
            <w:hideMark/>
          </w:tcPr>
          <w:p w14:paraId="6432F6A8"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Canoë-kayak de vitesse</w:t>
            </w:r>
          </w:p>
        </w:tc>
        <w:tc>
          <w:tcPr>
            <w:tcW w:w="579" w:type="dxa"/>
            <w:tcBorders>
              <w:top w:val="single" w:sz="4" w:space="0" w:color="C0C0C0"/>
              <w:left w:val="nil"/>
              <w:bottom w:val="single" w:sz="4" w:space="0" w:color="C0C0C0"/>
              <w:right w:val="single" w:sz="4" w:space="0" w:color="C0C0C0"/>
            </w:tcBorders>
            <w:shd w:val="clear" w:color="auto" w:fill="auto"/>
            <w:vAlign w:val="center"/>
            <w:hideMark/>
          </w:tcPr>
          <w:p w14:paraId="122D7342"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E</w:t>
            </w:r>
          </w:p>
        </w:tc>
        <w:tc>
          <w:tcPr>
            <w:tcW w:w="1069" w:type="dxa"/>
            <w:tcBorders>
              <w:top w:val="single" w:sz="4" w:space="0" w:color="C0C0C0"/>
              <w:left w:val="nil"/>
              <w:bottom w:val="single" w:sz="4" w:space="0" w:color="C0C0C0"/>
              <w:right w:val="single" w:sz="4" w:space="0" w:color="C0C0C0"/>
            </w:tcBorders>
            <w:shd w:val="clear" w:color="auto" w:fill="auto"/>
            <w:vAlign w:val="center"/>
            <w:hideMark/>
          </w:tcPr>
          <w:p w14:paraId="74AB77DA"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single" w:sz="4" w:space="0" w:color="C0C0C0"/>
              <w:left w:val="nil"/>
              <w:bottom w:val="single" w:sz="4" w:space="0" w:color="C0C0C0"/>
              <w:right w:val="single" w:sz="4" w:space="0" w:color="C0C0C0"/>
            </w:tcBorders>
            <w:shd w:val="clear" w:color="auto" w:fill="auto"/>
            <w:vAlign w:val="center"/>
            <w:hideMark/>
          </w:tcPr>
          <w:p w14:paraId="7121CDF8"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Trois-Rivières</w:t>
            </w:r>
          </w:p>
        </w:tc>
        <w:tc>
          <w:tcPr>
            <w:tcW w:w="2460" w:type="dxa"/>
            <w:tcBorders>
              <w:top w:val="single" w:sz="4" w:space="0" w:color="C0C0C0"/>
              <w:left w:val="nil"/>
              <w:bottom w:val="single" w:sz="4" w:space="0" w:color="C0C0C0"/>
              <w:right w:val="single" w:sz="8" w:space="0" w:color="auto"/>
            </w:tcBorders>
            <w:shd w:val="clear" w:color="auto" w:fill="auto"/>
            <w:vAlign w:val="center"/>
            <w:hideMark/>
          </w:tcPr>
          <w:p w14:paraId="38E792F6"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 xml:space="preserve">Collège </w:t>
            </w:r>
            <w:proofErr w:type="spellStart"/>
            <w:r w:rsidRPr="001D0BEA">
              <w:rPr>
                <w:rFonts w:ascii="Tahoma" w:eastAsia="Times New Roman" w:hAnsi="Tahoma" w:cs="Tahoma"/>
                <w:color w:val="000000"/>
                <w:sz w:val="20"/>
                <w:szCs w:val="20"/>
                <w:lang w:eastAsia="fr-CA"/>
              </w:rPr>
              <w:t>Laflèche</w:t>
            </w:r>
            <w:proofErr w:type="spellEnd"/>
          </w:p>
        </w:tc>
      </w:tr>
      <w:tr w:rsidR="001D0BEA" w:rsidRPr="001D0BEA" w14:paraId="410939DA"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71039340"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Tranquille, Viviane</w:t>
            </w:r>
          </w:p>
        </w:tc>
        <w:tc>
          <w:tcPr>
            <w:tcW w:w="560" w:type="dxa"/>
            <w:tcBorders>
              <w:top w:val="nil"/>
              <w:left w:val="nil"/>
              <w:bottom w:val="single" w:sz="4" w:space="0" w:color="C0C0C0"/>
              <w:right w:val="single" w:sz="4" w:space="0" w:color="C0C0C0"/>
            </w:tcBorders>
            <w:shd w:val="clear" w:color="auto" w:fill="auto"/>
            <w:vAlign w:val="center"/>
            <w:hideMark/>
          </w:tcPr>
          <w:p w14:paraId="3134E9C6"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17</w:t>
            </w:r>
          </w:p>
        </w:tc>
        <w:tc>
          <w:tcPr>
            <w:tcW w:w="1900" w:type="dxa"/>
            <w:tcBorders>
              <w:top w:val="nil"/>
              <w:left w:val="nil"/>
              <w:bottom w:val="single" w:sz="4" w:space="0" w:color="C0C0C0"/>
              <w:right w:val="single" w:sz="4" w:space="0" w:color="C0C0C0"/>
            </w:tcBorders>
            <w:shd w:val="clear" w:color="auto" w:fill="auto"/>
            <w:vAlign w:val="center"/>
            <w:hideMark/>
          </w:tcPr>
          <w:p w14:paraId="55F91D95"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Taekwondo</w:t>
            </w:r>
          </w:p>
        </w:tc>
        <w:tc>
          <w:tcPr>
            <w:tcW w:w="579" w:type="dxa"/>
            <w:tcBorders>
              <w:top w:val="nil"/>
              <w:left w:val="nil"/>
              <w:bottom w:val="single" w:sz="4" w:space="0" w:color="C0C0C0"/>
              <w:right w:val="single" w:sz="4" w:space="0" w:color="C0C0C0"/>
            </w:tcBorders>
            <w:shd w:val="clear" w:color="auto" w:fill="auto"/>
            <w:vAlign w:val="center"/>
            <w:hideMark/>
          </w:tcPr>
          <w:p w14:paraId="50F0B000"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w:t>
            </w:r>
          </w:p>
        </w:tc>
        <w:tc>
          <w:tcPr>
            <w:tcW w:w="1069" w:type="dxa"/>
            <w:tcBorders>
              <w:top w:val="nil"/>
              <w:left w:val="nil"/>
              <w:bottom w:val="single" w:sz="4" w:space="0" w:color="C0C0C0"/>
              <w:right w:val="single" w:sz="4" w:space="0" w:color="C0C0C0"/>
            </w:tcBorders>
            <w:shd w:val="clear" w:color="auto" w:fill="auto"/>
            <w:vAlign w:val="center"/>
            <w:hideMark/>
          </w:tcPr>
          <w:p w14:paraId="3C9CC5CB"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655CD5C2"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Champlain (Mauricie)</w:t>
            </w:r>
          </w:p>
        </w:tc>
        <w:tc>
          <w:tcPr>
            <w:tcW w:w="2460" w:type="dxa"/>
            <w:tcBorders>
              <w:top w:val="nil"/>
              <w:left w:val="nil"/>
              <w:bottom w:val="single" w:sz="4" w:space="0" w:color="C0C0C0"/>
              <w:right w:val="single" w:sz="8" w:space="0" w:color="auto"/>
            </w:tcBorders>
            <w:shd w:val="clear" w:color="auto" w:fill="auto"/>
            <w:vAlign w:val="center"/>
            <w:hideMark/>
          </w:tcPr>
          <w:p w14:paraId="35816B96"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 xml:space="preserve">Collège </w:t>
            </w:r>
            <w:proofErr w:type="spellStart"/>
            <w:r w:rsidRPr="001D0BEA">
              <w:rPr>
                <w:rFonts w:ascii="Tahoma" w:eastAsia="Times New Roman" w:hAnsi="Tahoma" w:cs="Tahoma"/>
                <w:color w:val="000000"/>
                <w:sz w:val="20"/>
                <w:szCs w:val="20"/>
                <w:lang w:eastAsia="fr-CA"/>
              </w:rPr>
              <w:t>Laflèche</w:t>
            </w:r>
            <w:proofErr w:type="spellEnd"/>
          </w:p>
        </w:tc>
      </w:tr>
      <w:tr w:rsidR="001D0BEA" w:rsidRPr="001D0BEA" w14:paraId="204C981A" w14:textId="77777777" w:rsidTr="001D0BEA">
        <w:trPr>
          <w:trHeight w:val="315"/>
        </w:trPr>
        <w:tc>
          <w:tcPr>
            <w:tcW w:w="10788" w:type="dxa"/>
            <w:gridSpan w:val="7"/>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9FD2A4D" w14:textId="77777777" w:rsidR="001D0BEA" w:rsidRPr="001D0BEA" w:rsidRDefault="001D0BEA" w:rsidP="001D0BEA">
            <w:pPr>
              <w:spacing w:after="0" w:line="240" w:lineRule="auto"/>
              <w:jc w:val="center"/>
              <w:rPr>
                <w:rFonts w:ascii="Tahoma" w:eastAsia="Times New Roman" w:hAnsi="Tahoma" w:cs="Tahoma"/>
                <w:b/>
                <w:bCs/>
                <w:color w:val="000000"/>
                <w:lang w:eastAsia="fr-CA"/>
              </w:rPr>
            </w:pPr>
            <w:r w:rsidRPr="001D0BEA">
              <w:rPr>
                <w:rFonts w:ascii="Tahoma" w:eastAsia="Times New Roman" w:hAnsi="Tahoma" w:cs="Tahoma"/>
                <w:b/>
                <w:bCs/>
                <w:color w:val="000000"/>
                <w:lang w:eastAsia="fr-CA"/>
              </w:rPr>
              <w:t>Bureau de Montréal et des environs</w:t>
            </w:r>
          </w:p>
        </w:tc>
      </w:tr>
      <w:tr w:rsidR="001D0BEA" w:rsidRPr="001D0BEA" w14:paraId="550E473C" w14:textId="77777777" w:rsidTr="001D0BEA">
        <w:trPr>
          <w:trHeight w:val="499"/>
        </w:trPr>
        <w:tc>
          <w:tcPr>
            <w:tcW w:w="2200" w:type="dxa"/>
            <w:tcBorders>
              <w:top w:val="single" w:sz="4" w:space="0" w:color="C0C0C0"/>
              <w:left w:val="single" w:sz="8" w:space="0" w:color="auto"/>
              <w:bottom w:val="single" w:sz="4" w:space="0" w:color="C0C0C0"/>
              <w:right w:val="single" w:sz="4" w:space="0" w:color="C0C0C0"/>
            </w:tcBorders>
            <w:shd w:val="clear" w:color="auto" w:fill="auto"/>
            <w:vAlign w:val="center"/>
            <w:hideMark/>
          </w:tcPr>
          <w:p w14:paraId="3573E5E7"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Boucher, Loïc-Antoine</w:t>
            </w:r>
          </w:p>
        </w:tc>
        <w:tc>
          <w:tcPr>
            <w:tcW w:w="560" w:type="dxa"/>
            <w:tcBorders>
              <w:top w:val="single" w:sz="4" w:space="0" w:color="C0C0C0"/>
              <w:left w:val="nil"/>
              <w:bottom w:val="single" w:sz="4" w:space="0" w:color="C0C0C0"/>
              <w:right w:val="single" w:sz="4" w:space="0" w:color="C0C0C0"/>
            </w:tcBorders>
            <w:shd w:val="clear" w:color="auto" w:fill="auto"/>
            <w:vAlign w:val="center"/>
            <w:hideMark/>
          </w:tcPr>
          <w:p w14:paraId="3A479B32"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17</w:t>
            </w:r>
          </w:p>
        </w:tc>
        <w:tc>
          <w:tcPr>
            <w:tcW w:w="1900" w:type="dxa"/>
            <w:tcBorders>
              <w:top w:val="single" w:sz="4" w:space="0" w:color="C0C0C0"/>
              <w:left w:val="nil"/>
              <w:bottom w:val="single" w:sz="4" w:space="0" w:color="C0C0C0"/>
              <w:right w:val="single" w:sz="4" w:space="0" w:color="C0C0C0"/>
            </w:tcBorders>
            <w:shd w:val="clear" w:color="auto" w:fill="auto"/>
            <w:vAlign w:val="center"/>
            <w:hideMark/>
          </w:tcPr>
          <w:p w14:paraId="6819A38E"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Canoë-kayak de vitesse</w:t>
            </w:r>
          </w:p>
        </w:tc>
        <w:tc>
          <w:tcPr>
            <w:tcW w:w="579" w:type="dxa"/>
            <w:tcBorders>
              <w:top w:val="single" w:sz="4" w:space="0" w:color="C0C0C0"/>
              <w:left w:val="nil"/>
              <w:bottom w:val="single" w:sz="4" w:space="0" w:color="C0C0C0"/>
              <w:right w:val="single" w:sz="4" w:space="0" w:color="C0C0C0"/>
            </w:tcBorders>
            <w:shd w:val="clear" w:color="auto" w:fill="auto"/>
            <w:vAlign w:val="center"/>
            <w:hideMark/>
          </w:tcPr>
          <w:p w14:paraId="3AA468FC"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w:t>
            </w:r>
          </w:p>
        </w:tc>
        <w:tc>
          <w:tcPr>
            <w:tcW w:w="1069" w:type="dxa"/>
            <w:tcBorders>
              <w:top w:val="single" w:sz="4" w:space="0" w:color="C0C0C0"/>
              <w:left w:val="nil"/>
              <w:bottom w:val="single" w:sz="4" w:space="0" w:color="C0C0C0"/>
              <w:right w:val="single" w:sz="4" w:space="0" w:color="C0C0C0"/>
            </w:tcBorders>
            <w:shd w:val="clear" w:color="auto" w:fill="auto"/>
            <w:vAlign w:val="center"/>
            <w:hideMark/>
          </w:tcPr>
          <w:p w14:paraId="505C62B0"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2 000 $</w:t>
            </w:r>
          </w:p>
        </w:tc>
        <w:tc>
          <w:tcPr>
            <w:tcW w:w="2020" w:type="dxa"/>
            <w:tcBorders>
              <w:top w:val="single" w:sz="4" w:space="0" w:color="C0C0C0"/>
              <w:left w:val="nil"/>
              <w:bottom w:val="single" w:sz="4" w:space="0" w:color="C0C0C0"/>
              <w:right w:val="single" w:sz="4" w:space="0" w:color="C0C0C0"/>
            </w:tcBorders>
            <w:shd w:val="clear" w:color="auto" w:fill="auto"/>
            <w:vAlign w:val="center"/>
            <w:hideMark/>
          </w:tcPr>
          <w:p w14:paraId="0342DD4C"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Montréal (Lachine)</w:t>
            </w:r>
          </w:p>
        </w:tc>
        <w:tc>
          <w:tcPr>
            <w:tcW w:w="2460" w:type="dxa"/>
            <w:tcBorders>
              <w:top w:val="single" w:sz="4" w:space="0" w:color="C0C0C0"/>
              <w:left w:val="nil"/>
              <w:bottom w:val="single" w:sz="4" w:space="0" w:color="C0C0C0"/>
              <w:right w:val="single" w:sz="8" w:space="0" w:color="auto"/>
            </w:tcBorders>
            <w:shd w:val="clear" w:color="auto" w:fill="auto"/>
            <w:vAlign w:val="center"/>
            <w:hideMark/>
          </w:tcPr>
          <w:p w14:paraId="37305A8B"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Cégep André-</w:t>
            </w:r>
            <w:proofErr w:type="spellStart"/>
            <w:r w:rsidRPr="001D0BEA">
              <w:rPr>
                <w:rFonts w:ascii="Tahoma" w:eastAsia="Times New Roman" w:hAnsi="Tahoma" w:cs="Tahoma"/>
                <w:color w:val="000000"/>
                <w:sz w:val="20"/>
                <w:szCs w:val="20"/>
                <w:lang w:eastAsia="fr-CA"/>
              </w:rPr>
              <w:t>Laurendeau</w:t>
            </w:r>
            <w:proofErr w:type="spellEnd"/>
          </w:p>
        </w:tc>
      </w:tr>
      <w:tr w:rsidR="001D0BEA" w:rsidRPr="001D0BEA" w14:paraId="177F93A2"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1FCFB73E"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proofErr w:type="spellStart"/>
            <w:r w:rsidRPr="001D0BEA">
              <w:rPr>
                <w:rFonts w:ascii="Tahoma" w:eastAsia="Times New Roman" w:hAnsi="Tahoma" w:cs="Tahoma"/>
                <w:color w:val="000000"/>
                <w:sz w:val="20"/>
                <w:szCs w:val="20"/>
                <w:lang w:eastAsia="fr-CA"/>
              </w:rPr>
              <w:t>Brien</w:t>
            </w:r>
            <w:proofErr w:type="spellEnd"/>
            <w:r w:rsidRPr="001D0BEA">
              <w:rPr>
                <w:rFonts w:ascii="Tahoma" w:eastAsia="Times New Roman" w:hAnsi="Tahoma" w:cs="Tahoma"/>
                <w:color w:val="000000"/>
                <w:sz w:val="20"/>
                <w:szCs w:val="20"/>
                <w:lang w:eastAsia="fr-CA"/>
              </w:rPr>
              <w:t>, Alizée</w:t>
            </w:r>
          </w:p>
        </w:tc>
        <w:tc>
          <w:tcPr>
            <w:tcW w:w="560" w:type="dxa"/>
            <w:tcBorders>
              <w:top w:val="nil"/>
              <w:left w:val="nil"/>
              <w:bottom w:val="single" w:sz="4" w:space="0" w:color="C0C0C0"/>
              <w:right w:val="single" w:sz="4" w:space="0" w:color="C0C0C0"/>
            </w:tcBorders>
            <w:shd w:val="clear" w:color="auto" w:fill="auto"/>
            <w:vAlign w:val="center"/>
            <w:hideMark/>
          </w:tcPr>
          <w:p w14:paraId="7EB59552"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23</w:t>
            </w:r>
          </w:p>
        </w:tc>
        <w:tc>
          <w:tcPr>
            <w:tcW w:w="1900" w:type="dxa"/>
            <w:tcBorders>
              <w:top w:val="nil"/>
              <w:left w:val="nil"/>
              <w:bottom w:val="single" w:sz="4" w:space="0" w:color="C0C0C0"/>
              <w:right w:val="single" w:sz="4" w:space="0" w:color="C0C0C0"/>
            </w:tcBorders>
            <w:shd w:val="clear" w:color="auto" w:fill="auto"/>
            <w:vAlign w:val="center"/>
            <w:hideMark/>
          </w:tcPr>
          <w:p w14:paraId="172E55CA"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Cyclisme sur route</w:t>
            </w:r>
          </w:p>
        </w:tc>
        <w:tc>
          <w:tcPr>
            <w:tcW w:w="579" w:type="dxa"/>
            <w:tcBorders>
              <w:top w:val="nil"/>
              <w:left w:val="nil"/>
              <w:bottom w:val="single" w:sz="4" w:space="0" w:color="C0C0C0"/>
              <w:right w:val="single" w:sz="4" w:space="0" w:color="C0C0C0"/>
            </w:tcBorders>
            <w:shd w:val="clear" w:color="auto" w:fill="auto"/>
            <w:vAlign w:val="center"/>
            <w:hideMark/>
          </w:tcPr>
          <w:p w14:paraId="679DE88B"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w:t>
            </w:r>
          </w:p>
        </w:tc>
        <w:tc>
          <w:tcPr>
            <w:tcW w:w="1069" w:type="dxa"/>
            <w:tcBorders>
              <w:top w:val="nil"/>
              <w:left w:val="nil"/>
              <w:bottom w:val="single" w:sz="4" w:space="0" w:color="C0C0C0"/>
              <w:right w:val="single" w:sz="4" w:space="0" w:color="C0C0C0"/>
            </w:tcBorders>
            <w:shd w:val="clear" w:color="auto" w:fill="auto"/>
            <w:vAlign w:val="center"/>
            <w:hideMark/>
          </w:tcPr>
          <w:p w14:paraId="2FEF053F"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7FA9192D"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Saint-Sauveur</w:t>
            </w:r>
          </w:p>
        </w:tc>
        <w:tc>
          <w:tcPr>
            <w:tcW w:w="2460" w:type="dxa"/>
            <w:tcBorders>
              <w:top w:val="nil"/>
              <w:left w:val="nil"/>
              <w:bottom w:val="single" w:sz="4" w:space="0" w:color="C0C0C0"/>
              <w:right w:val="single" w:sz="8" w:space="0" w:color="auto"/>
            </w:tcBorders>
            <w:shd w:val="clear" w:color="auto" w:fill="auto"/>
            <w:vAlign w:val="center"/>
            <w:hideMark/>
          </w:tcPr>
          <w:p w14:paraId="1537C4A4"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Polytechnique de Montréal</w:t>
            </w:r>
          </w:p>
        </w:tc>
      </w:tr>
      <w:tr w:rsidR="001D0BEA" w:rsidRPr="001D0BEA" w14:paraId="75EF65EA"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144F6F58"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proofErr w:type="spellStart"/>
            <w:r w:rsidRPr="001D0BEA">
              <w:rPr>
                <w:rFonts w:ascii="Tahoma" w:eastAsia="Times New Roman" w:hAnsi="Tahoma" w:cs="Tahoma"/>
                <w:color w:val="000000"/>
                <w:sz w:val="20"/>
                <w:szCs w:val="20"/>
                <w:lang w:eastAsia="fr-CA"/>
              </w:rPr>
              <w:t>Browne</w:t>
            </w:r>
            <w:proofErr w:type="spellEnd"/>
            <w:r w:rsidRPr="001D0BEA">
              <w:rPr>
                <w:rFonts w:ascii="Tahoma" w:eastAsia="Times New Roman" w:hAnsi="Tahoma" w:cs="Tahoma"/>
                <w:color w:val="000000"/>
                <w:sz w:val="20"/>
                <w:szCs w:val="20"/>
                <w:lang w:eastAsia="fr-CA"/>
              </w:rPr>
              <w:t xml:space="preserve">, </w:t>
            </w:r>
            <w:proofErr w:type="spellStart"/>
            <w:r w:rsidRPr="001D0BEA">
              <w:rPr>
                <w:rFonts w:ascii="Tahoma" w:eastAsia="Times New Roman" w:hAnsi="Tahoma" w:cs="Tahoma"/>
                <w:color w:val="000000"/>
                <w:sz w:val="20"/>
                <w:szCs w:val="20"/>
                <w:lang w:eastAsia="fr-CA"/>
              </w:rPr>
              <w:t>Cendrine</w:t>
            </w:r>
            <w:proofErr w:type="spellEnd"/>
          </w:p>
        </w:tc>
        <w:tc>
          <w:tcPr>
            <w:tcW w:w="560" w:type="dxa"/>
            <w:tcBorders>
              <w:top w:val="nil"/>
              <w:left w:val="nil"/>
              <w:bottom w:val="single" w:sz="4" w:space="0" w:color="C0C0C0"/>
              <w:right w:val="single" w:sz="4" w:space="0" w:color="C0C0C0"/>
            </w:tcBorders>
            <w:shd w:val="clear" w:color="auto" w:fill="auto"/>
            <w:vAlign w:val="center"/>
            <w:hideMark/>
          </w:tcPr>
          <w:p w14:paraId="466F2D01"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23</w:t>
            </w:r>
          </w:p>
        </w:tc>
        <w:tc>
          <w:tcPr>
            <w:tcW w:w="1900" w:type="dxa"/>
            <w:tcBorders>
              <w:top w:val="nil"/>
              <w:left w:val="nil"/>
              <w:bottom w:val="single" w:sz="4" w:space="0" w:color="C0C0C0"/>
              <w:right w:val="single" w:sz="4" w:space="0" w:color="C0C0C0"/>
            </w:tcBorders>
            <w:shd w:val="clear" w:color="auto" w:fill="auto"/>
            <w:vAlign w:val="center"/>
            <w:hideMark/>
          </w:tcPr>
          <w:p w14:paraId="321E5562"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Ski de fond</w:t>
            </w:r>
          </w:p>
        </w:tc>
        <w:tc>
          <w:tcPr>
            <w:tcW w:w="579" w:type="dxa"/>
            <w:tcBorders>
              <w:top w:val="nil"/>
              <w:left w:val="nil"/>
              <w:bottom w:val="single" w:sz="4" w:space="0" w:color="C0C0C0"/>
              <w:right w:val="single" w:sz="4" w:space="0" w:color="C0C0C0"/>
            </w:tcBorders>
            <w:shd w:val="clear" w:color="auto" w:fill="auto"/>
            <w:vAlign w:val="center"/>
            <w:hideMark/>
          </w:tcPr>
          <w:p w14:paraId="50BE5828"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w:t>
            </w:r>
          </w:p>
        </w:tc>
        <w:tc>
          <w:tcPr>
            <w:tcW w:w="1069" w:type="dxa"/>
            <w:tcBorders>
              <w:top w:val="nil"/>
              <w:left w:val="nil"/>
              <w:bottom w:val="single" w:sz="4" w:space="0" w:color="C0C0C0"/>
              <w:right w:val="single" w:sz="4" w:space="0" w:color="C0C0C0"/>
            </w:tcBorders>
            <w:shd w:val="clear" w:color="auto" w:fill="auto"/>
            <w:vAlign w:val="center"/>
            <w:hideMark/>
          </w:tcPr>
          <w:p w14:paraId="3148E248"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541D9F46"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Prévost</w:t>
            </w:r>
          </w:p>
        </w:tc>
        <w:tc>
          <w:tcPr>
            <w:tcW w:w="2460" w:type="dxa"/>
            <w:tcBorders>
              <w:top w:val="nil"/>
              <w:left w:val="nil"/>
              <w:bottom w:val="single" w:sz="4" w:space="0" w:color="C0C0C0"/>
              <w:right w:val="single" w:sz="8" w:space="0" w:color="auto"/>
            </w:tcBorders>
            <w:shd w:val="clear" w:color="auto" w:fill="auto"/>
            <w:vAlign w:val="center"/>
            <w:hideMark/>
          </w:tcPr>
          <w:p w14:paraId="0F742656"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 xml:space="preserve">Université Laval </w:t>
            </w:r>
          </w:p>
        </w:tc>
      </w:tr>
      <w:tr w:rsidR="001D0BEA" w:rsidRPr="001D0BEA" w14:paraId="655B8F8F"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7C25B671"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proofErr w:type="spellStart"/>
            <w:r w:rsidRPr="001D0BEA">
              <w:rPr>
                <w:rFonts w:ascii="Tahoma" w:eastAsia="Times New Roman" w:hAnsi="Tahoma" w:cs="Tahoma"/>
                <w:color w:val="000000"/>
                <w:sz w:val="20"/>
                <w:szCs w:val="20"/>
                <w:lang w:eastAsia="fr-CA"/>
              </w:rPr>
              <w:t>Cigna</w:t>
            </w:r>
            <w:proofErr w:type="spellEnd"/>
            <w:r w:rsidRPr="001D0BEA">
              <w:rPr>
                <w:rFonts w:ascii="Tahoma" w:eastAsia="Times New Roman" w:hAnsi="Tahoma" w:cs="Tahoma"/>
                <w:color w:val="000000"/>
                <w:sz w:val="20"/>
                <w:szCs w:val="20"/>
                <w:lang w:eastAsia="fr-CA"/>
              </w:rPr>
              <w:t>, Frédérique</w:t>
            </w:r>
          </w:p>
        </w:tc>
        <w:tc>
          <w:tcPr>
            <w:tcW w:w="560" w:type="dxa"/>
            <w:tcBorders>
              <w:top w:val="nil"/>
              <w:left w:val="nil"/>
              <w:bottom w:val="single" w:sz="4" w:space="0" w:color="C0C0C0"/>
              <w:right w:val="single" w:sz="4" w:space="0" w:color="C0C0C0"/>
            </w:tcBorders>
            <w:shd w:val="clear" w:color="auto" w:fill="auto"/>
            <w:vAlign w:val="center"/>
            <w:hideMark/>
          </w:tcPr>
          <w:p w14:paraId="4DD517BE"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19</w:t>
            </w:r>
          </w:p>
        </w:tc>
        <w:tc>
          <w:tcPr>
            <w:tcW w:w="1900" w:type="dxa"/>
            <w:tcBorders>
              <w:top w:val="nil"/>
              <w:left w:val="nil"/>
              <w:bottom w:val="single" w:sz="4" w:space="0" w:color="C0C0C0"/>
              <w:right w:val="single" w:sz="4" w:space="0" w:color="C0C0C0"/>
            </w:tcBorders>
            <w:shd w:val="clear" w:color="auto" w:fill="auto"/>
            <w:vAlign w:val="center"/>
            <w:hideMark/>
          </w:tcPr>
          <w:p w14:paraId="02FCB642"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Natation</w:t>
            </w:r>
          </w:p>
        </w:tc>
        <w:tc>
          <w:tcPr>
            <w:tcW w:w="579" w:type="dxa"/>
            <w:tcBorders>
              <w:top w:val="nil"/>
              <w:left w:val="nil"/>
              <w:bottom w:val="single" w:sz="4" w:space="0" w:color="C0C0C0"/>
              <w:right w:val="single" w:sz="4" w:space="0" w:color="C0C0C0"/>
            </w:tcBorders>
            <w:shd w:val="clear" w:color="auto" w:fill="auto"/>
            <w:vAlign w:val="center"/>
            <w:hideMark/>
          </w:tcPr>
          <w:p w14:paraId="33E8BA79"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R</w:t>
            </w:r>
          </w:p>
        </w:tc>
        <w:tc>
          <w:tcPr>
            <w:tcW w:w="1069" w:type="dxa"/>
            <w:tcBorders>
              <w:top w:val="nil"/>
              <w:left w:val="nil"/>
              <w:bottom w:val="single" w:sz="4" w:space="0" w:color="C0C0C0"/>
              <w:right w:val="single" w:sz="4" w:space="0" w:color="C0C0C0"/>
            </w:tcBorders>
            <w:shd w:val="clear" w:color="auto" w:fill="auto"/>
            <w:vAlign w:val="center"/>
            <w:hideMark/>
          </w:tcPr>
          <w:p w14:paraId="02468C27"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677B76A1"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Montréal (Ahuntsic)</w:t>
            </w:r>
          </w:p>
        </w:tc>
        <w:tc>
          <w:tcPr>
            <w:tcW w:w="2460" w:type="dxa"/>
            <w:tcBorders>
              <w:top w:val="nil"/>
              <w:left w:val="nil"/>
              <w:bottom w:val="single" w:sz="4" w:space="0" w:color="C0C0C0"/>
              <w:right w:val="single" w:sz="8" w:space="0" w:color="auto"/>
            </w:tcBorders>
            <w:shd w:val="clear" w:color="auto" w:fill="auto"/>
            <w:vAlign w:val="center"/>
            <w:hideMark/>
          </w:tcPr>
          <w:p w14:paraId="0682DCC1"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Université de Montréal</w:t>
            </w:r>
          </w:p>
        </w:tc>
      </w:tr>
      <w:tr w:rsidR="001D0BEA" w:rsidRPr="001D0BEA" w14:paraId="4CC0610B"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049F4AAD"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proofErr w:type="spellStart"/>
            <w:r w:rsidRPr="001D0BEA">
              <w:rPr>
                <w:rFonts w:ascii="Tahoma" w:eastAsia="Times New Roman" w:hAnsi="Tahoma" w:cs="Tahoma"/>
                <w:color w:val="000000"/>
                <w:sz w:val="20"/>
                <w:szCs w:val="20"/>
                <w:lang w:eastAsia="fr-CA"/>
              </w:rPr>
              <w:t>Cournoyer</w:t>
            </w:r>
            <w:proofErr w:type="spellEnd"/>
            <w:r w:rsidRPr="001D0BEA">
              <w:rPr>
                <w:rFonts w:ascii="Tahoma" w:eastAsia="Times New Roman" w:hAnsi="Tahoma" w:cs="Tahoma"/>
                <w:color w:val="000000"/>
                <w:sz w:val="20"/>
                <w:szCs w:val="20"/>
                <w:lang w:eastAsia="fr-CA"/>
              </w:rPr>
              <w:t>, René</w:t>
            </w:r>
          </w:p>
        </w:tc>
        <w:tc>
          <w:tcPr>
            <w:tcW w:w="560" w:type="dxa"/>
            <w:tcBorders>
              <w:top w:val="nil"/>
              <w:left w:val="nil"/>
              <w:bottom w:val="single" w:sz="4" w:space="0" w:color="C0C0C0"/>
              <w:right w:val="single" w:sz="4" w:space="0" w:color="C0C0C0"/>
            </w:tcBorders>
            <w:shd w:val="clear" w:color="auto" w:fill="auto"/>
            <w:vAlign w:val="center"/>
            <w:hideMark/>
          </w:tcPr>
          <w:p w14:paraId="6E008DA3"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20</w:t>
            </w:r>
          </w:p>
        </w:tc>
        <w:tc>
          <w:tcPr>
            <w:tcW w:w="1900" w:type="dxa"/>
            <w:tcBorders>
              <w:top w:val="nil"/>
              <w:left w:val="nil"/>
              <w:bottom w:val="single" w:sz="4" w:space="0" w:color="C0C0C0"/>
              <w:right w:val="single" w:sz="4" w:space="0" w:color="C0C0C0"/>
            </w:tcBorders>
            <w:shd w:val="clear" w:color="auto" w:fill="auto"/>
            <w:vAlign w:val="center"/>
            <w:hideMark/>
          </w:tcPr>
          <w:p w14:paraId="2646884C"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Gymnastique artistique</w:t>
            </w:r>
          </w:p>
        </w:tc>
        <w:tc>
          <w:tcPr>
            <w:tcW w:w="579" w:type="dxa"/>
            <w:tcBorders>
              <w:top w:val="nil"/>
              <w:left w:val="nil"/>
              <w:bottom w:val="single" w:sz="4" w:space="0" w:color="C0C0C0"/>
              <w:right w:val="single" w:sz="4" w:space="0" w:color="C0C0C0"/>
            </w:tcBorders>
            <w:shd w:val="clear" w:color="auto" w:fill="auto"/>
            <w:vAlign w:val="center"/>
            <w:hideMark/>
          </w:tcPr>
          <w:p w14:paraId="7AE79C9B"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E</w:t>
            </w:r>
          </w:p>
        </w:tc>
        <w:tc>
          <w:tcPr>
            <w:tcW w:w="1069" w:type="dxa"/>
            <w:tcBorders>
              <w:top w:val="nil"/>
              <w:left w:val="nil"/>
              <w:bottom w:val="single" w:sz="4" w:space="0" w:color="C0C0C0"/>
              <w:right w:val="single" w:sz="4" w:space="0" w:color="C0C0C0"/>
            </w:tcBorders>
            <w:shd w:val="clear" w:color="auto" w:fill="auto"/>
            <w:vAlign w:val="center"/>
            <w:hideMark/>
          </w:tcPr>
          <w:p w14:paraId="226FCDB6"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36338C12"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Repentigny</w:t>
            </w:r>
          </w:p>
        </w:tc>
        <w:tc>
          <w:tcPr>
            <w:tcW w:w="2460" w:type="dxa"/>
            <w:tcBorders>
              <w:top w:val="nil"/>
              <w:left w:val="nil"/>
              <w:bottom w:val="single" w:sz="4" w:space="0" w:color="C0C0C0"/>
              <w:right w:val="single" w:sz="8" w:space="0" w:color="auto"/>
            </w:tcBorders>
            <w:shd w:val="clear" w:color="auto" w:fill="auto"/>
            <w:vAlign w:val="center"/>
            <w:hideMark/>
          </w:tcPr>
          <w:p w14:paraId="729156EB"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Cégep régional de Lanaudière à L'Assomption</w:t>
            </w:r>
          </w:p>
        </w:tc>
      </w:tr>
      <w:tr w:rsidR="001D0BEA" w:rsidRPr="001D0BEA" w14:paraId="7B057630"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0B57BD97"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 xml:space="preserve">De </w:t>
            </w:r>
            <w:proofErr w:type="spellStart"/>
            <w:r w:rsidRPr="001D0BEA">
              <w:rPr>
                <w:rFonts w:ascii="Tahoma" w:eastAsia="Times New Roman" w:hAnsi="Tahoma" w:cs="Tahoma"/>
                <w:color w:val="000000"/>
                <w:sz w:val="20"/>
                <w:szCs w:val="20"/>
                <w:lang w:eastAsia="fr-CA"/>
              </w:rPr>
              <w:t>Gelder</w:t>
            </w:r>
            <w:proofErr w:type="spellEnd"/>
            <w:r w:rsidRPr="001D0BEA">
              <w:rPr>
                <w:rFonts w:ascii="Tahoma" w:eastAsia="Times New Roman" w:hAnsi="Tahoma" w:cs="Tahoma"/>
                <w:color w:val="000000"/>
                <w:sz w:val="20"/>
                <w:szCs w:val="20"/>
                <w:lang w:eastAsia="fr-CA"/>
              </w:rPr>
              <w:t>, Lucas</w:t>
            </w:r>
          </w:p>
        </w:tc>
        <w:tc>
          <w:tcPr>
            <w:tcW w:w="560" w:type="dxa"/>
            <w:tcBorders>
              <w:top w:val="nil"/>
              <w:left w:val="nil"/>
              <w:bottom w:val="single" w:sz="4" w:space="0" w:color="C0C0C0"/>
              <w:right w:val="single" w:sz="4" w:space="0" w:color="C0C0C0"/>
            </w:tcBorders>
            <w:shd w:val="clear" w:color="auto" w:fill="auto"/>
            <w:vAlign w:val="center"/>
            <w:hideMark/>
          </w:tcPr>
          <w:p w14:paraId="4010EE1F"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22</w:t>
            </w:r>
          </w:p>
        </w:tc>
        <w:tc>
          <w:tcPr>
            <w:tcW w:w="1900" w:type="dxa"/>
            <w:tcBorders>
              <w:top w:val="nil"/>
              <w:left w:val="nil"/>
              <w:bottom w:val="single" w:sz="4" w:space="0" w:color="C0C0C0"/>
              <w:right w:val="single" w:sz="4" w:space="0" w:color="C0C0C0"/>
            </w:tcBorders>
            <w:shd w:val="clear" w:color="auto" w:fill="auto"/>
            <w:vAlign w:val="center"/>
            <w:hideMark/>
          </w:tcPr>
          <w:p w14:paraId="648BF1CD"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Aviron</w:t>
            </w:r>
          </w:p>
        </w:tc>
        <w:tc>
          <w:tcPr>
            <w:tcW w:w="579" w:type="dxa"/>
            <w:tcBorders>
              <w:top w:val="nil"/>
              <w:left w:val="nil"/>
              <w:bottom w:val="single" w:sz="4" w:space="0" w:color="C0C0C0"/>
              <w:right w:val="single" w:sz="4" w:space="0" w:color="C0C0C0"/>
            </w:tcBorders>
            <w:shd w:val="clear" w:color="auto" w:fill="auto"/>
            <w:vAlign w:val="center"/>
            <w:hideMark/>
          </w:tcPr>
          <w:p w14:paraId="67C83DCE"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E</w:t>
            </w:r>
          </w:p>
        </w:tc>
        <w:tc>
          <w:tcPr>
            <w:tcW w:w="1069" w:type="dxa"/>
            <w:tcBorders>
              <w:top w:val="nil"/>
              <w:left w:val="nil"/>
              <w:bottom w:val="single" w:sz="4" w:space="0" w:color="C0C0C0"/>
              <w:right w:val="single" w:sz="4" w:space="0" w:color="C0C0C0"/>
            </w:tcBorders>
            <w:shd w:val="clear" w:color="auto" w:fill="auto"/>
            <w:vAlign w:val="center"/>
            <w:hideMark/>
          </w:tcPr>
          <w:p w14:paraId="07F7FD1A"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4FB58C30"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Montréal (Ville-Marie)</w:t>
            </w:r>
          </w:p>
        </w:tc>
        <w:tc>
          <w:tcPr>
            <w:tcW w:w="2460" w:type="dxa"/>
            <w:tcBorders>
              <w:top w:val="nil"/>
              <w:left w:val="nil"/>
              <w:bottom w:val="single" w:sz="4" w:space="0" w:color="C0C0C0"/>
              <w:right w:val="single" w:sz="8" w:space="0" w:color="auto"/>
            </w:tcBorders>
            <w:shd w:val="clear" w:color="auto" w:fill="auto"/>
            <w:vAlign w:val="center"/>
            <w:hideMark/>
          </w:tcPr>
          <w:p w14:paraId="02CFDAB1"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Université McGill</w:t>
            </w:r>
          </w:p>
        </w:tc>
      </w:tr>
      <w:tr w:rsidR="001D0BEA" w:rsidRPr="001D0BEA" w14:paraId="4831FA2C"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1B9410FE"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proofErr w:type="spellStart"/>
            <w:r w:rsidRPr="001D0BEA">
              <w:rPr>
                <w:rFonts w:ascii="Tahoma" w:eastAsia="Times New Roman" w:hAnsi="Tahoma" w:cs="Tahoma"/>
                <w:color w:val="000000"/>
                <w:sz w:val="20"/>
                <w:szCs w:val="20"/>
                <w:lang w:eastAsia="fr-CA"/>
              </w:rPr>
              <w:t>Dostie</w:t>
            </w:r>
            <w:proofErr w:type="spellEnd"/>
            <w:r w:rsidRPr="001D0BEA">
              <w:rPr>
                <w:rFonts w:ascii="Tahoma" w:eastAsia="Times New Roman" w:hAnsi="Tahoma" w:cs="Tahoma"/>
                <w:color w:val="000000"/>
                <w:sz w:val="20"/>
                <w:szCs w:val="20"/>
                <w:lang w:eastAsia="fr-CA"/>
              </w:rPr>
              <w:t>-Ménard, Florence</w:t>
            </w:r>
          </w:p>
        </w:tc>
        <w:tc>
          <w:tcPr>
            <w:tcW w:w="560" w:type="dxa"/>
            <w:tcBorders>
              <w:top w:val="nil"/>
              <w:left w:val="nil"/>
              <w:bottom w:val="single" w:sz="4" w:space="0" w:color="C0C0C0"/>
              <w:right w:val="single" w:sz="4" w:space="0" w:color="C0C0C0"/>
            </w:tcBorders>
            <w:shd w:val="clear" w:color="auto" w:fill="auto"/>
            <w:vAlign w:val="center"/>
            <w:hideMark/>
          </w:tcPr>
          <w:p w14:paraId="1A5CACED"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20</w:t>
            </w:r>
          </w:p>
        </w:tc>
        <w:tc>
          <w:tcPr>
            <w:tcW w:w="1900" w:type="dxa"/>
            <w:tcBorders>
              <w:top w:val="nil"/>
              <w:left w:val="nil"/>
              <w:bottom w:val="single" w:sz="4" w:space="0" w:color="C0C0C0"/>
              <w:right w:val="single" w:sz="4" w:space="0" w:color="C0C0C0"/>
            </w:tcBorders>
            <w:shd w:val="clear" w:color="auto" w:fill="auto"/>
            <w:vAlign w:val="center"/>
            <w:hideMark/>
          </w:tcPr>
          <w:p w14:paraId="7062D2F7"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Vélo de montagne</w:t>
            </w:r>
          </w:p>
        </w:tc>
        <w:tc>
          <w:tcPr>
            <w:tcW w:w="579" w:type="dxa"/>
            <w:tcBorders>
              <w:top w:val="nil"/>
              <w:left w:val="nil"/>
              <w:bottom w:val="single" w:sz="4" w:space="0" w:color="C0C0C0"/>
              <w:right w:val="single" w:sz="4" w:space="0" w:color="C0C0C0"/>
            </w:tcBorders>
            <w:shd w:val="clear" w:color="auto" w:fill="auto"/>
            <w:vAlign w:val="center"/>
            <w:hideMark/>
          </w:tcPr>
          <w:p w14:paraId="1A4449E4"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w:t>
            </w:r>
          </w:p>
        </w:tc>
        <w:tc>
          <w:tcPr>
            <w:tcW w:w="1069" w:type="dxa"/>
            <w:tcBorders>
              <w:top w:val="nil"/>
              <w:left w:val="nil"/>
              <w:bottom w:val="single" w:sz="4" w:space="0" w:color="C0C0C0"/>
              <w:right w:val="single" w:sz="4" w:space="0" w:color="C0C0C0"/>
            </w:tcBorders>
            <w:shd w:val="clear" w:color="auto" w:fill="auto"/>
            <w:vAlign w:val="center"/>
            <w:hideMark/>
          </w:tcPr>
          <w:p w14:paraId="48D3628E"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2 000 $</w:t>
            </w:r>
          </w:p>
        </w:tc>
        <w:tc>
          <w:tcPr>
            <w:tcW w:w="2020" w:type="dxa"/>
            <w:tcBorders>
              <w:top w:val="nil"/>
              <w:left w:val="nil"/>
              <w:bottom w:val="single" w:sz="4" w:space="0" w:color="C0C0C0"/>
              <w:right w:val="single" w:sz="4" w:space="0" w:color="C0C0C0"/>
            </w:tcBorders>
            <w:shd w:val="clear" w:color="auto" w:fill="auto"/>
            <w:vAlign w:val="center"/>
            <w:hideMark/>
          </w:tcPr>
          <w:p w14:paraId="7078BA4C"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Gatineau</w:t>
            </w:r>
          </w:p>
        </w:tc>
        <w:tc>
          <w:tcPr>
            <w:tcW w:w="2460" w:type="dxa"/>
            <w:tcBorders>
              <w:top w:val="nil"/>
              <w:left w:val="nil"/>
              <w:bottom w:val="single" w:sz="4" w:space="0" w:color="C0C0C0"/>
              <w:right w:val="single" w:sz="8" w:space="0" w:color="auto"/>
            </w:tcBorders>
            <w:shd w:val="clear" w:color="auto" w:fill="auto"/>
            <w:vAlign w:val="center"/>
            <w:hideMark/>
          </w:tcPr>
          <w:p w14:paraId="628FF835"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Cégep à distance</w:t>
            </w:r>
          </w:p>
        </w:tc>
      </w:tr>
      <w:tr w:rsidR="001D0BEA" w:rsidRPr="001D0BEA" w14:paraId="1B6FA088"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4057398F"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Field, Erin</w:t>
            </w:r>
          </w:p>
        </w:tc>
        <w:tc>
          <w:tcPr>
            <w:tcW w:w="560" w:type="dxa"/>
            <w:tcBorders>
              <w:top w:val="nil"/>
              <w:left w:val="nil"/>
              <w:bottom w:val="single" w:sz="4" w:space="0" w:color="C0C0C0"/>
              <w:right w:val="single" w:sz="4" w:space="0" w:color="C0C0C0"/>
            </w:tcBorders>
            <w:shd w:val="clear" w:color="auto" w:fill="auto"/>
            <w:vAlign w:val="center"/>
            <w:hideMark/>
          </w:tcPr>
          <w:p w14:paraId="6D47F90A"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15</w:t>
            </w:r>
          </w:p>
        </w:tc>
        <w:tc>
          <w:tcPr>
            <w:tcW w:w="1900" w:type="dxa"/>
            <w:tcBorders>
              <w:top w:val="nil"/>
              <w:left w:val="nil"/>
              <w:bottom w:val="single" w:sz="4" w:space="0" w:color="C0C0C0"/>
              <w:right w:val="single" w:sz="4" w:space="0" w:color="C0C0C0"/>
            </w:tcBorders>
            <w:shd w:val="clear" w:color="auto" w:fill="auto"/>
            <w:vAlign w:val="center"/>
            <w:hideMark/>
          </w:tcPr>
          <w:p w14:paraId="7D29E984"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Plongeon</w:t>
            </w:r>
          </w:p>
        </w:tc>
        <w:tc>
          <w:tcPr>
            <w:tcW w:w="579" w:type="dxa"/>
            <w:tcBorders>
              <w:top w:val="nil"/>
              <w:left w:val="nil"/>
              <w:bottom w:val="single" w:sz="4" w:space="0" w:color="C0C0C0"/>
              <w:right w:val="single" w:sz="4" w:space="0" w:color="C0C0C0"/>
            </w:tcBorders>
            <w:shd w:val="clear" w:color="auto" w:fill="auto"/>
            <w:vAlign w:val="center"/>
            <w:hideMark/>
          </w:tcPr>
          <w:p w14:paraId="4BF07AF1"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E</w:t>
            </w:r>
          </w:p>
        </w:tc>
        <w:tc>
          <w:tcPr>
            <w:tcW w:w="1069" w:type="dxa"/>
            <w:tcBorders>
              <w:top w:val="nil"/>
              <w:left w:val="nil"/>
              <w:bottom w:val="single" w:sz="4" w:space="0" w:color="C0C0C0"/>
              <w:right w:val="single" w:sz="4" w:space="0" w:color="C0C0C0"/>
            </w:tcBorders>
            <w:shd w:val="clear" w:color="auto" w:fill="auto"/>
            <w:vAlign w:val="center"/>
            <w:hideMark/>
          </w:tcPr>
          <w:p w14:paraId="63A9517B"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2 000 $</w:t>
            </w:r>
          </w:p>
        </w:tc>
        <w:tc>
          <w:tcPr>
            <w:tcW w:w="2020" w:type="dxa"/>
            <w:tcBorders>
              <w:top w:val="nil"/>
              <w:left w:val="nil"/>
              <w:bottom w:val="single" w:sz="4" w:space="0" w:color="C0C0C0"/>
              <w:right w:val="single" w:sz="4" w:space="0" w:color="C0C0C0"/>
            </w:tcBorders>
            <w:shd w:val="clear" w:color="auto" w:fill="auto"/>
            <w:vAlign w:val="center"/>
            <w:hideMark/>
          </w:tcPr>
          <w:p w14:paraId="71A7C508"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Pointe-Claire</w:t>
            </w:r>
          </w:p>
        </w:tc>
        <w:tc>
          <w:tcPr>
            <w:tcW w:w="2460" w:type="dxa"/>
            <w:tcBorders>
              <w:top w:val="nil"/>
              <w:left w:val="nil"/>
              <w:bottom w:val="single" w:sz="4" w:space="0" w:color="C0C0C0"/>
              <w:right w:val="single" w:sz="8" w:space="0" w:color="auto"/>
            </w:tcBorders>
            <w:shd w:val="clear" w:color="auto" w:fill="auto"/>
            <w:vAlign w:val="center"/>
            <w:hideMark/>
          </w:tcPr>
          <w:p w14:paraId="4C3EAC95"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Collège Sainte-Anne de Lachine</w:t>
            </w:r>
          </w:p>
        </w:tc>
      </w:tr>
      <w:tr w:rsidR="001D0BEA" w:rsidRPr="001D0BEA" w14:paraId="082CCF05"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246E3110"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Lalonde, Rosalie</w:t>
            </w:r>
          </w:p>
        </w:tc>
        <w:tc>
          <w:tcPr>
            <w:tcW w:w="560" w:type="dxa"/>
            <w:tcBorders>
              <w:top w:val="nil"/>
              <w:left w:val="nil"/>
              <w:bottom w:val="single" w:sz="4" w:space="0" w:color="C0C0C0"/>
              <w:right w:val="single" w:sz="4" w:space="0" w:color="C0C0C0"/>
            </w:tcBorders>
            <w:shd w:val="clear" w:color="auto" w:fill="auto"/>
            <w:vAlign w:val="center"/>
            <w:hideMark/>
          </w:tcPr>
          <w:p w14:paraId="325CFA5F"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20</w:t>
            </w:r>
          </w:p>
        </w:tc>
        <w:tc>
          <w:tcPr>
            <w:tcW w:w="1900" w:type="dxa"/>
            <w:tcBorders>
              <w:top w:val="nil"/>
              <w:left w:val="nil"/>
              <w:bottom w:val="single" w:sz="4" w:space="0" w:color="C0C0C0"/>
              <w:right w:val="single" w:sz="4" w:space="0" w:color="C0C0C0"/>
            </w:tcBorders>
            <w:shd w:val="clear" w:color="auto" w:fill="auto"/>
            <w:vAlign w:val="center"/>
            <w:hideMark/>
          </w:tcPr>
          <w:p w14:paraId="33FDD3E5"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Basketball en fauteuil roulant</w:t>
            </w:r>
          </w:p>
        </w:tc>
        <w:tc>
          <w:tcPr>
            <w:tcW w:w="579" w:type="dxa"/>
            <w:tcBorders>
              <w:top w:val="nil"/>
              <w:left w:val="nil"/>
              <w:bottom w:val="single" w:sz="4" w:space="0" w:color="C0C0C0"/>
              <w:right w:val="single" w:sz="4" w:space="0" w:color="C0C0C0"/>
            </w:tcBorders>
            <w:shd w:val="clear" w:color="auto" w:fill="auto"/>
            <w:vAlign w:val="center"/>
            <w:hideMark/>
          </w:tcPr>
          <w:p w14:paraId="2BB6D9AD"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w:t>
            </w:r>
          </w:p>
        </w:tc>
        <w:tc>
          <w:tcPr>
            <w:tcW w:w="1069" w:type="dxa"/>
            <w:tcBorders>
              <w:top w:val="nil"/>
              <w:left w:val="nil"/>
              <w:bottom w:val="single" w:sz="4" w:space="0" w:color="C0C0C0"/>
              <w:right w:val="single" w:sz="4" w:space="0" w:color="C0C0C0"/>
            </w:tcBorders>
            <w:shd w:val="clear" w:color="auto" w:fill="auto"/>
            <w:vAlign w:val="center"/>
            <w:hideMark/>
          </w:tcPr>
          <w:p w14:paraId="20C98164"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6D758E00"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Saint-Clet</w:t>
            </w:r>
          </w:p>
        </w:tc>
        <w:tc>
          <w:tcPr>
            <w:tcW w:w="2460" w:type="dxa"/>
            <w:tcBorders>
              <w:top w:val="nil"/>
              <w:left w:val="nil"/>
              <w:bottom w:val="single" w:sz="4" w:space="0" w:color="C0C0C0"/>
              <w:right w:val="single" w:sz="8" w:space="0" w:color="auto"/>
            </w:tcBorders>
            <w:shd w:val="clear" w:color="auto" w:fill="auto"/>
            <w:vAlign w:val="center"/>
            <w:hideMark/>
          </w:tcPr>
          <w:p w14:paraId="51D58A70"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Université de l'Alabama à Tuscaloosa</w:t>
            </w:r>
          </w:p>
        </w:tc>
      </w:tr>
      <w:tr w:rsidR="001D0BEA" w:rsidRPr="001D0BEA" w14:paraId="334DC4CE"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3A0EAE9C"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Ly, Edward</w:t>
            </w:r>
          </w:p>
        </w:tc>
        <w:tc>
          <w:tcPr>
            <w:tcW w:w="560" w:type="dxa"/>
            <w:tcBorders>
              <w:top w:val="nil"/>
              <w:left w:val="nil"/>
              <w:bottom w:val="single" w:sz="4" w:space="0" w:color="C0C0C0"/>
              <w:right w:val="single" w:sz="4" w:space="0" w:color="C0C0C0"/>
            </w:tcBorders>
            <w:shd w:val="clear" w:color="auto" w:fill="auto"/>
            <w:vAlign w:val="center"/>
            <w:hideMark/>
          </w:tcPr>
          <w:p w14:paraId="604D6E90"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14</w:t>
            </w:r>
          </w:p>
        </w:tc>
        <w:tc>
          <w:tcPr>
            <w:tcW w:w="1900" w:type="dxa"/>
            <w:tcBorders>
              <w:top w:val="nil"/>
              <w:left w:val="nil"/>
              <w:bottom w:val="single" w:sz="4" w:space="0" w:color="C0C0C0"/>
              <w:right w:val="single" w:sz="4" w:space="0" w:color="C0C0C0"/>
            </w:tcBorders>
            <w:shd w:val="clear" w:color="auto" w:fill="auto"/>
            <w:vAlign w:val="center"/>
            <w:hideMark/>
          </w:tcPr>
          <w:p w14:paraId="159766A1"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Tennis de table</w:t>
            </w:r>
          </w:p>
        </w:tc>
        <w:tc>
          <w:tcPr>
            <w:tcW w:w="579" w:type="dxa"/>
            <w:tcBorders>
              <w:top w:val="nil"/>
              <w:left w:val="nil"/>
              <w:bottom w:val="single" w:sz="4" w:space="0" w:color="C0C0C0"/>
              <w:right w:val="single" w:sz="4" w:space="0" w:color="C0C0C0"/>
            </w:tcBorders>
            <w:shd w:val="clear" w:color="auto" w:fill="auto"/>
            <w:vAlign w:val="center"/>
            <w:hideMark/>
          </w:tcPr>
          <w:p w14:paraId="6C48D992"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w:t>
            </w:r>
          </w:p>
        </w:tc>
        <w:tc>
          <w:tcPr>
            <w:tcW w:w="1069" w:type="dxa"/>
            <w:tcBorders>
              <w:top w:val="nil"/>
              <w:left w:val="nil"/>
              <w:bottom w:val="single" w:sz="4" w:space="0" w:color="C0C0C0"/>
              <w:right w:val="single" w:sz="4" w:space="0" w:color="C0C0C0"/>
            </w:tcBorders>
            <w:shd w:val="clear" w:color="auto" w:fill="auto"/>
            <w:vAlign w:val="center"/>
            <w:hideMark/>
          </w:tcPr>
          <w:p w14:paraId="41CFA0E3"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4" w:space="0" w:color="C0C0C0"/>
              <w:right w:val="single" w:sz="4" w:space="0" w:color="C0C0C0"/>
            </w:tcBorders>
            <w:shd w:val="clear" w:color="auto" w:fill="auto"/>
            <w:vAlign w:val="center"/>
            <w:hideMark/>
          </w:tcPr>
          <w:p w14:paraId="555BFF34"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Montréal (Lachine)</w:t>
            </w:r>
          </w:p>
        </w:tc>
        <w:tc>
          <w:tcPr>
            <w:tcW w:w="2460" w:type="dxa"/>
            <w:tcBorders>
              <w:top w:val="nil"/>
              <w:left w:val="nil"/>
              <w:bottom w:val="single" w:sz="4" w:space="0" w:color="C0C0C0"/>
              <w:right w:val="single" w:sz="8" w:space="0" w:color="auto"/>
            </w:tcBorders>
            <w:shd w:val="clear" w:color="auto" w:fill="auto"/>
            <w:vAlign w:val="center"/>
            <w:hideMark/>
          </w:tcPr>
          <w:p w14:paraId="455A4675"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Collège de Montréal</w:t>
            </w:r>
          </w:p>
        </w:tc>
      </w:tr>
      <w:tr w:rsidR="001D0BEA" w:rsidRPr="001D0BEA" w14:paraId="4BC71F1B" w14:textId="77777777" w:rsidTr="001D0BEA">
        <w:trPr>
          <w:trHeight w:val="499"/>
        </w:trPr>
        <w:tc>
          <w:tcPr>
            <w:tcW w:w="2200" w:type="dxa"/>
            <w:tcBorders>
              <w:top w:val="nil"/>
              <w:left w:val="single" w:sz="8" w:space="0" w:color="auto"/>
              <w:bottom w:val="single" w:sz="4" w:space="0" w:color="C0C0C0"/>
              <w:right w:val="single" w:sz="4" w:space="0" w:color="C0C0C0"/>
            </w:tcBorders>
            <w:shd w:val="clear" w:color="auto" w:fill="auto"/>
            <w:vAlign w:val="center"/>
            <w:hideMark/>
          </w:tcPr>
          <w:p w14:paraId="4983E58E"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proofErr w:type="spellStart"/>
            <w:r w:rsidRPr="001D0BEA">
              <w:rPr>
                <w:rFonts w:ascii="Tahoma" w:eastAsia="Times New Roman" w:hAnsi="Tahoma" w:cs="Tahoma"/>
                <w:color w:val="000000"/>
                <w:sz w:val="20"/>
                <w:szCs w:val="20"/>
                <w:lang w:eastAsia="fr-CA"/>
              </w:rPr>
              <w:t>Mocanu</w:t>
            </w:r>
            <w:proofErr w:type="spellEnd"/>
            <w:r w:rsidRPr="001D0BEA">
              <w:rPr>
                <w:rFonts w:ascii="Tahoma" w:eastAsia="Times New Roman" w:hAnsi="Tahoma" w:cs="Tahoma"/>
                <w:color w:val="000000"/>
                <w:sz w:val="20"/>
                <w:szCs w:val="20"/>
                <w:lang w:eastAsia="fr-CA"/>
              </w:rPr>
              <w:t>, Alexandra</w:t>
            </w:r>
          </w:p>
        </w:tc>
        <w:tc>
          <w:tcPr>
            <w:tcW w:w="560" w:type="dxa"/>
            <w:tcBorders>
              <w:top w:val="nil"/>
              <w:left w:val="nil"/>
              <w:bottom w:val="single" w:sz="4" w:space="0" w:color="C0C0C0"/>
              <w:right w:val="single" w:sz="4" w:space="0" w:color="C0C0C0"/>
            </w:tcBorders>
            <w:shd w:val="clear" w:color="auto" w:fill="auto"/>
            <w:vAlign w:val="center"/>
            <w:hideMark/>
          </w:tcPr>
          <w:p w14:paraId="640A66CE"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17</w:t>
            </w:r>
          </w:p>
        </w:tc>
        <w:tc>
          <w:tcPr>
            <w:tcW w:w="1900" w:type="dxa"/>
            <w:tcBorders>
              <w:top w:val="nil"/>
              <w:left w:val="nil"/>
              <w:bottom w:val="single" w:sz="4" w:space="0" w:color="C0C0C0"/>
              <w:right w:val="single" w:sz="4" w:space="0" w:color="C0C0C0"/>
            </w:tcBorders>
            <w:shd w:val="clear" w:color="auto" w:fill="auto"/>
            <w:vAlign w:val="center"/>
            <w:hideMark/>
          </w:tcPr>
          <w:p w14:paraId="7E16CE17"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Badminton</w:t>
            </w:r>
          </w:p>
        </w:tc>
        <w:tc>
          <w:tcPr>
            <w:tcW w:w="579" w:type="dxa"/>
            <w:tcBorders>
              <w:top w:val="nil"/>
              <w:left w:val="nil"/>
              <w:bottom w:val="single" w:sz="4" w:space="0" w:color="C0C0C0"/>
              <w:right w:val="single" w:sz="4" w:space="0" w:color="C0C0C0"/>
            </w:tcBorders>
            <w:shd w:val="clear" w:color="auto" w:fill="auto"/>
            <w:vAlign w:val="center"/>
            <w:hideMark/>
          </w:tcPr>
          <w:p w14:paraId="4BED3FB7"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E</w:t>
            </w:r>
          </w:p>
        </w:tc>
        <w:tc>
          <w:tcPr>
            <w:tcW w:w="1069" w:type="dxa"/>
            <w:tcBorders>
              <w:top w:val="nil"/>
              <w:left w:val="nil"/>
              <w:bottom w:val="single" w:sz="4" w:space="0" w:color="C0C0C0"/>
              <w:right w:val="single" w:sz="4" w:space="0" w:color="C0C0C0"/>
            </w:tcBorders>
            <w:shd w:val="clear" w:color="auto" w:fill="auto"/>
            <w:vAlign w:val="center"/>
            <w:hideMark/>
          </w:tcPr>
          <w:p w14:paraId="67B236F4"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2 000 $</w:t>
            </w:r>
          </w:p>
        </w:tc>
        <w:tc>
          <w:tcPr>
            <w:tcW w:w="2020" w:type="dxa"/>
            <w:tcBorders>
              <w:top w:val="nil"/>
              <w:left w:val="nil"/>
              <w:bottom w:val="single" w:sz="4" w:space="0" w:color="C0C0C0"/>
              <w:right w:val="single" w:sz="4" w:space="0" w:color="C0C0C0"/>
            </w:tcBorders>
            <w:shd w:val="clear" w:color="auto" w:fill="auto"/>
            <w:vAlign w:val="center"/>
            <w:hideMark/>
          </w:tcPr>
          <w:p w14:paraId="3AF328ED"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proofErr w:type="spellStart"/>
            <w:r w:rsidRPr="001D0BEA">
              <w:rPr>
                <w:rFonts w:ascii="Tahoma" w:eastAsia="Times New Roman" w:hAnsi="Tahoma" w:cs="Tahoma"/>
                <w:color w:val="000000"/>
                <w:sz w:val="20"/>
                <w:szCs w:val="20"/>
                <w:lang w:eastAsia="fr-CA"/>
              </w:rPr>
              <w:t>Kirkland</w:t>
            </w:r>
            <w:proofErr w:type="spellEnd"/>
          </w:p>
        </w:tc>
        <w:tc>
          <w:tcPr>
            <w:tcW w:w="2460" w:type="dxa"/>
            <w:tcBorders>
              <w:top w:val="nil"/>
              <w:left w:val="nil"/>
              <w:bottom w:val="single" w:sz="4" w:space="0" w:color="C0C0C0"/>
              <w:right w:val="single" w:sz="8" w:space="0" w:color="auto"/>
            </w:tcBorders>
            <w:shd w:val="clear" w:color="auto" w:fill="auto"/>
            <w:vAlign w:val="center"/>
            <w:hideMark/>
          </w:tcPr>
          <w:p w14:paraId="1D75D05C"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Collège Sainte-Anne de Lachine</w:t>
            </w:r>
          </w:p>
        </w:tc>
      </w:tr>
      <w:tr w:rsidR="001D0BEA" w:rsidRPr="001D0BEA" w14:paraId="6D867BD5" w14:textId="77777777" w:rsidTr="001D0BEA">
        <w:trPr>
          <w:trHeight w:val="499"/>
        </w:trPr>
        <w:tc>
          <w:tcPr>
            <w:tcW w:w="2200" w:type="dxa"/>
            <w:tcBorders>
              <w:top w:val="nil"/>
              <w:left w:val="single" w:sz="8" w:space="0" w:color="auto"/>
              <w:bottom w:val="single" w:sz="8" w:space="0" w:color="auto"/>
              <w:right w:val="single" w:sz="4" w:space="0" w:color="C0C0C0"/>
            </w:tcBorders>
            <w:shd w:val="clear" w:color="auto" w:fill="auto"/>
            <w:vAlign w:val="center"/>
            <w:hideMark/>
          </w:tcPr>
          <w:p w14:paraId="310125CD"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proofErr w:type="spellStart"/>
            <w:r w:rsidRPr="001D0BEA">
              <w:rPr>
                <w:rFonts w:ascii="Tahoma" w:eastAsia="Times New Roman" w:hAnsi="Tahoma" w:cs="Tahoma"/>
                <w:color w:val="000000"/>
                <w:sz w:val="20"/>
                <w:szCs w:val="20"/>
                <w:lang w:eastAsia="fr-CA"/>
              </w:rPr>
              <w:t>Simoneau</w:t>
            </w:r>
            <w:proofErr w:type="spellEnd"/>
            <w:r w:rsidRPr="001D0BEA">
              <w:rPr>
                <w:rFonts w:ascii="Tahoma" w:eastAsia="Times New Roman" w:hAnsi="Tahoma" w:cs="Tahoma"/>
                <w:color w:val="000000"/>
                <w:sz w:val="20"/>
                <w:szCs w:val="20"/>
                <w:lang w:eastAsia="fr-CA"/>
              </w:rPr>
              <w:t>, Jacqueline</w:t>
            </w:r>
          </w:p>
        </w:tc>
        <w:tc>
          <w:tcPr>
            <w:tcW w:w="560" w:type="dxa"/>
            <w:tcBorders>
              <w:top w:val="nil"/>
              <w:left w:val="nil"/>
              <w:bottom w:val="single" w:sz="8" w:space="0" w:color="auto"/>
              <w:right w:val="single" w:sz="4" w:space="0" w:color="C0C0C0"/>
            </w:tcBorders>
            <w:shd w:val="clear" w:color="auto" w:fill="auto"/>
            <w:vAlign w:val="center"/>
            <w:hideMark/>
          </w:tcPr>
          <w:p w14:paraId="1413FEE5"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20</w:t>
            </w:r>
          </w:p>
        </w:tc>
        <w:tc>
          <w:tcPr>
            <w:tcW w:w="1900" w:type="dxa"/>
            <w:tcBorders>
              <w:top w:val="nil"/>
              <w:left w:val="nil"/>
              <w:bottom w:val="single" w:sz="8" w:space="0" w:color="auto"/>
              <w:right w:val="single" w:sz="4" w:space="0" w:color="C0C0C0"/>
            </w:tcBorders>
            <w:shd w:val="clear" w:color="auto" w:fill="auto"/>
            <w:vAlign w:val="center"/>
            <w:hideMark/>
          </w:tcPr>
          <w:p w14:paraId="5E264D5D"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Nage synchronisée</w:t>
            </w:r>
          </w:p>
        </w:tc>
        <w:tc>
          <w:tcPr>
            <w:tcW w:w="579" w:type="dxa"/>
            <w:tcBorders>
              <w:top w:val="nil"/>
              <w:left w:val="nil"/>
              <w:bottom w:val="single" w:sz="8" w:space="0" w:color="auto"/>
              <w:right w:val="single" w:sz="4" w:space="0" w:color="C0C0C0"/>
            </w:tcBorders>
            <w:shd w:val="clear" w:color="auto" w:fill="auto"/>
            <w:vAlign w:val="center"/>
            <w:hideMark/>
          </w:tcPr>
          <w:p w14:paraId="7E72CF22"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E</w:t>
            </w:r>
          </w:p>
        </w:tc>
        <w:tc>
          <w:tcPr>
            <w:tcW w:w="1069" w:type="dxa"/>
            <w:tcBorders>
              <w:top w:val="nil"/>
              <w:left w:val="nil"/>
              <w:bottom w:val="single" w:sz="8" w:space="0" w:color="auto"/>
              <w:right w:val="single" w:sz="4" w:space="0" w:color="C0C0C0"/>
            </w:tcBorders>
            <w:shd w:val="clear" w:color="auto" w:fill="auto"/>
            <w:vAlign w:val="center"/>
            <w:hideMark/>
          </w:tcPr>
          <w:p w14:paraId="15815034" w14:textId="77777777" w:rsidR="001D0BEA" w:rsidRPr="001D0BEA" w:rsidRDefault="001D0BEA" w:rsidP="001D0BEA">
            <w:pPr>
              <w:spacing w:after="0" w:line="240" w:lineRule="auto"/>
              <w:jc w:val="center"/>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4 000 $</w:t>
            </w:r>
          </w:p>
        </w:tc>
        <w:tc>
          <w:tcPr>
            <w:tcW w:w="2020" w:type="dxa"/>
            <w:tcBorders>
              <w:top w:val="nil"/>
              <w:left w:val="nil"/>
              <w:bottom w:val="single" w:sz="8" w:space="0" w:color="auto"/>
              <w:right w:val="single" w:sz="4" w:space="0" w:color="C0C0C0"/>
            </w:tcBorders>
            <w:shd w:val="clear" w:color="auto" w:fill="auto"/>
            <w:vAlign w:val="center"/>
            <w:hideMark/>
          </w:tcPr>
          <w:p w14:paraId="1CEE9051"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Saint-Laurent</w:t>
            </w:r>
          </w:p>
        </w:tc>
        <w:tc>
          <w:tcPr>
            <w:tcW w:w="2460" w:type="dxa"/>
            <w:tcBorders>
              <w:top w:val="nil"/>
              <w:left w:val="nil"/>
              <w:bottom w:val="single" w:sz="8" w:space="0" w:color="auto"/>
              <w:right w:val="single" w:sz="8" w:space="0" w:color="auto"/>
            </w:tcBorders>
            <w:shd w:val="clear" w:color="auto" w:fill="auto"/>
            <w:vAlign w:val="center"/>
            <w:hideMark/>
          </w:tcPr>
          <w:p w14:paraId="07233A76" w14:textId="77777777" w:rsidR="001D0BEA" w:rsidRPr="001D0BEA" w:rsidRDefault="001D0BEA" w:rsidP="001D0BEA">
            <w:pPr>
              <w:spacing w:after="0" w:line="240" w:lineRule="auto"/>
              <w:rPr>
                <w:rFonts w:ascii="Tahoma" w:eastAsia="Times New Roman" w:hAnsi="Tahoma" w:cs="Tahoma"/>
                <w:color w:val="000000"/>
                <w:sz w:val="20"/>
                <w:szCs w:val="20"/>
                <w:lang w:eastAsia="fr-CA"/>
              </w:rPr>
            </w:pPr>
            <w:r w:rsidRPr="001D0BEA">
              <w:rPr>
                <w:rFonts w:ascii="Tahoma" w:eastAsia="Times New Roman" w:hAnsi="Tahoma" w:cs="Tahoma"/>
                <w:color w:val="000000"/>
                <w:sz w:val="20"/>
                <w:szCs w:val="20"/>
                <w:lang w:eastAsia="fr-CA"/>
              </w:rPr>
              <w:t>Collège Vanier</w:t>
            </w:r>
          </w:p>
        </w:tc>
      </w:tr>
    </w:tbl>
    <w:p w14:paraId="5B4998B5" w14:textId="77777777" w:rsidR="00E47DB2" w:rsidRPr="00A319E1" w:rsidRDefault="00E47DB2" w:rsidP="00023476">
      <w:pPr>
        <w:spacing w:after="0" w:line="264" w:lineRule="auto"/>
        <w:rPr>
          <w:rFonts w:eastAsia="Times New Roman" w:cstheme="minorHAnsi"/>
          <w:bCs/>
          <w:iCs/>
          <w:lang w:eastAsia="fr-FR"/>
        </w:rPr>
      </w:pPr>
    </w:p>
    <w:p w14:paraId="31743B2F" w14:textId="77777777" w:rsidR="00E47DB2" w:rsidRPr="00A319E1" w:rsidRDefault="00E47DB2" w:rsidP="00A319E1">
      <w:pPr>
        <w:spacing w:after="0"/>
        <w:jc w:val="both"/>
        <w:rPr>
          <w:rFonts w:eastAsia="Times New Roman" w:cstheme="minorHAnsi"/>
          <w:b/>
          <w:bCs/>
          <w:i/>
          <w:iCs/>
          <w:lang w:eastAsia="fr-FR"/>
        </w:rPr>
      </w:pPr>
      <w:r w:rsidRPr="00A319E1">
        <w:rPr>
          <w:rFonts w:eastAsia="Times New Roman" w:cstheme="minorHAnsi"/>
          <w:b/>
          <w:bCs/>
          <w:i/>
          <w:iCs/>
          <w:lang w:eastAsia="fr-FR"/>
        </w:rPr>
        <w:t>À propos d’Alcoa Canada</w:t>
      </w:r>
    </w:p>
    <w:p w14:paraId="530F5556" w14:textId="77777777" w:rsidR="00E47DB2" w:rsidRPr="00A319E1" w:rsidRDefault="00E47DB2" w:rsidP="00A319E1">
      <w:pPr>
        <w:spacing w:after="0" w:line="240" w:lineRule="auto"/>
        <w:jc w:val="both"/>
        <w:rPr>
          <w:rFonts w:eastAsia="Times New Roman" w:cstheme="minorHAnsi"/>
          <w:bCs/>
          <w:iCs/>
          <w:lang w:eastAsia="fr-FR"/>
        </w:rPr>
      </w:pPr>
      <w:r w:rsidRPr="00A319E1">
        <w:rPr>
          <w:rFonts w:eastAsia="Times New Roman" w:cstheme="minorHAnsi"/>
          <w:bCs/>
          <w:iCs/>
          <w:lang w:eastAsia="fr-FR"/>
        </w:rPr>
        <w:t>Alcoa Canada emploie 2 500 personnes et exploite trois usines au Québec en utilisant de l’électricité provenant principalement de sources renouvelables. Elle administre également le Centre d’excellence mondial des alumineries d’Alcoa Corporation. Ensemble, les alumineries de Bécancour</w:t>
      </w:r>
      <w:r w:rsidRPr="00A319E1">
        <w:rPr>
          <w:rFonts w:eastAsia="Times New Roman" w:cstheme="minorHAnsi"/>
          <w:bCs/>
          <w:iCs/>
          <w:vertAlign w:val="superscript"/>
          <w:lang w:eastAsia="fr-FR"/>
        </w:rPr>
        <w:footnoteReference w:id="1"/>
      </w:r>
      <w:r w:rsidRPr="00A319E1">
        <w:rPr>
          <w:rFonts w:eastAsia="Times New Roman" w:cstheme="minorHAnsi"/>
          <w:bCs/>
          <w:iCs/>
          <w:lang w:eastAsia="fr-FR"/>
        </w:rPr>
        <w:t xml:space="preserve">, </w:t>
      </w:r>
      <w:proofErr w:type="spellStart"/>
      <w:r w:rsidRPr="00A319E1">
        <w:rPr>
          <w:rFonts w:eastAsia="Times New Roman" w:cstheme="minorHAnsi"/>
          <w:bCs/>
          <w:iCs/>
          <w:lang w:eastAsia="fr-FR"/>
        </w:rPr>
        <w:t>Deschambault</w:t>
      </w:r>
      <w:proofErr w:type="spellEnd"/>
      <w:r w:rsidRPr="00A319E1">
        <w:rPr>
          <w:rFonts w:eastAsia="Times New Roman" w:cstheme="minorHAnsi"/>
          <w:bCs/>
          <w:iCs/>
          <w:lang w:eastAsia="fr-FR"/>
        </w:rPr>
        <w:t xml:space="preserve"> et Baie-Comeau ont une capacité de production de près d’un million de tonnes métriques d’aluminium sous la forme de lingot, de billette et de plaque. Alcoa Canada est un membre actif des communautés au sein desquelles elle est implantée, comme en témoignent les quelque 2 M$ qu’elle et ses gens y ont investi en 2016.</w:t>
      </w:r>
    </w:p>
    <w:p w14:paraId="4F90A306" w14:textId="77777777" w:rsidR="00023476" w:rsidRPr="0016725F" w:rsidRDefault="00023476" w:rsidP="00023476">
      <w:pPr>
        <w:spacing w:after="0" w:line="264" w:lineRule="auto"/>
        <w:jc w:val="both"/>
        <w:rPr>
          <w:rFonts w:cstheme="minorHAnsi"/>
          <w:color w:val="000000"/>
          <w:shd w:val="clear" w:color="auto" w:fill="FFFFFF"/>
        </w:rPr>
      </w:pPr>
    </w:p>
    <w:p w14:paraId="7ACAF2BF" w14:textId="77777777" w:rsidR="000D5051" w:rsidRPr="00A319E1" w:rsidRDefault="000D5051" w:rsidP="000D5051">
      <w:pPr>
        <w:pStyle w:val="Retraitcorpsdetexte2"/>
        <w:spacing w:line="264" w:lineRule="auto"/>
        <w:ind w:right="-234" w:firstLine="540"/>
        <w:rPr>
          <w:rFonts w:asciiTheme="minorHAnsi" w:hAnsiTheme="minorHAnsi" w:cstheme="minorHAnsi"/>
          <w:b/>
          <w:bCs/>
          <w:i/>
          <w:iCs/>
          <w:sz w:val="22"/>
          <w:szCs w:val="22"/>
        </w:rPr>
      </w:pPr>
      <w:r w:rsidRPr="00A319E1">
        <w:rPr>
          <w:rFonts w:asciiTheme="minorHAnsi" w:hAnsiTheme="minorHAnsi" w:cstheme="minorHAnsi"/>
          <w:b/>
          <w:bCs/>
          <w:i/>
          <w:iCs/>
          <w:sz w:val="22"/>
          <w:szCs w:val="22"/>
        </w:rPr>
        <w:t>À propos de la Fondation de l’athlète d’excellence (FAEQ)</w:t>
      </w:r>
    </w:p>
    <w:p w14:paraId="56CF73DC" w14:textId="77777777" w:rsidR="00B153BA" w:rsidRPr="0016725F" w:rsidRDefault="000D5051" w:rsidP="000D5051">
      <w:pPr>
        <w:pStyle w:val="Retraitcorpsdetexte2"/>
        <w:spacing w:line="264" w:lineRule="auto"/>
        <w:ind w:left="0" w:right="-234"/>
        <w:rPr>
          <w:rFonts w:asciiTheme="minorHAnsi" w:hAnsiTheme="minorHAnsi" w:cstheme="minorHAnsi"/>
          <w:b/>
          <w:sz w:val="22"/>
          <w:szCs w:val="22"/>
        </w:rPr>
      </w:pPr>
      <w:r w:rsidRPr="0016725F">
        <w:rPr>
          <w:rFonts w:asciiTheme="minorHAnsi" w:hAnsiTheme="minorHAnsi" w:cstheme="minorHAnsi"/>
          <w:bCs/>
          <w:iCs/>
          <w:sz w:val="22"/>
          <w:szCs w:val="22"/>
        </w:rPr>
        <w:t xml:space="preserve">La FAEQ (faeq.com) se démarque par son approche personnalisée, sa rigueur de gestion et son rôle d’influence auprès du milieu du sport et de l’éducation. En 2017, elle octroiera </w:t>
      </w:r>
      <w:r w:rsidRPr="0016725F">
        <w:rPr>
          <w:rFonts w:asciiTheme="minorHAnsi" w:hAnsiTheme="minorHAnsi" w:cstheme="minorHAnsi"/>
          <w:b/>
          <w:bCs/>
          <w:iCs/>
          <w:sz w:val="22"/>
          <w:szCs w:val="22"/>
        </w:rPr>
        <w:t>1 350 000 $</w:t>
      </w:r>
      <w:r w:rsidRPr="0016725F">
        <w:rPr>
          <w:rFonts w:asciiTheme="minorHAnsi" w:hAnsiTheme="minorHAnsi" w:cstheme="minorHAnsi"/>
          <w:bCs/>
          <w:iCs/>
          <w:sz w:val="22"/>
          <w:szCs w:val="22"/>
        </w:rPr>
        <w:t xml:space="preserve"> en bourses individuelles à 475 étudiants-athlètes, en plus de leur offrir des services d’accompagnement en termes d’orientation scolaire et de conciliation du sport et des études. La FAEQ, ses partenaires et ses anciens boursiers sont tous unis pour la réussite scolaire, sportive et professionnelle de ses boursiers. </w:t>
      </w:r>
      <w:r w:rsidRPr="0016725F">
        <w:rPr>
          <w:rFonts w:asciiTheme="minorHAnsi" w:hAnsiTheme="minorHAnsi" w:cstheme="minorHAnsi"/>
          <w:b/>
          <w:bCs/>
          <w:iCs/>
          <w:sz w:val="22"/>
          <w:szCs w:val="22"/>
        </w:rPr>
        <w:t>À noter que les 22, 23 et 24 septembre prochain à Mont-Tremblant se tiendra le Défi 808 Bonneville, événement cycliste d’envergure, au profit de la FAEQ. Les inscriptions sont ouvertes au www.defi808bonneville.com</w:t>
      </w:r>
    </w:p>
    <w:p w14:paraId="6F9C9D1B" w14:textId="77777777" w:rsidR="000C640C" w:rsidRPr="0016725F" w:rsidRDefault="000C640C" w:rsidP="00023476">
      <w:pPr>
        <w:pStyle w:val="Retraitcorpsdetexte2"/>
        <w:spacing w:line="264" w:lineRule="auto"/>
        <w:ind w:left="0" w:right="-234"/>
        <w:rPr>
          <w:rFonts w:asciiTheme="minorHAnsi" w:hAnsiTheme="minorHAnsi" w:cstheme="minorHAnsi"/>
          <w:sz w:val="22"/>
          <w:szCs w:val="22"/>
        </w:rPr>
      </w:pPr>
    </w:p>
    <w:p w14:paraId="6643FB02" w14:textId="77777777" w:rsidR="000C640C" w:rsidRPr="0016725F" w:rsidRDefault="000C640C" w:rsidP="00023476">
      <w:pPr>
        <w:pStyle w:val="Retraitcorpsdetexte2"/>
        <w:spacing w:line="264" w:lineRule="auto"/>
        <w:ind w:left="0" w:right="-234"/>
        <w:rPr>
          <w:rFonts w:asciiTheme="minorHAnsi" w:hAnsiTheme="minorHAnsi" w:cstheme="minorHAnsi"/>
          <w:sz w:val="22"/>
          <w:szCs w:val="22"/>
        </w:rPr>
      </w:pPr>
    </w:p>
    <w:p w14:paraId="590172A3" w14:textId="77777777" w:rsidR="004C7DDD" w:rsidRPr="0016725F" w:rsidRDefault="004C7DDD" w:rsidP="00023476">
      <w:pPr>
        <w:spacing w:after="0" w:line="264" w:lineRule="auto"/>
        <w:jc w:val="center"/>
        <w:rPr>
          <w:rFonts w:cstheme="minorHAnsi"/>
          <w:color w:val="000000"/>
          <w:shd w:val="clear" w:color="auto" w:fill="FFFFFF"/>
        </w:rPr>
      </w:pPr>
      <w:r w:rsidRPr="0016725F">
        <w:rPr>
          <w:rFonts w:cstheme="minorHAnsi"/>
          <w:color w:val="000000"/>
          <w:shd w:val="clear" w:color="auto" w:fill="FFFFFF"/>
        </w:rPr>
        <w:t>- 30 -</w:t>
      </w:r>
    </w:p>
    <w:p w14:paraId="2797BB2C" w14:textId="77777777" w:rsidR="00023476" w:rsidRPr="0016725F" w:rsidRDefault="00023476" w:rsidP="00023476">
      <w:pPr>
        <w:spacing w:after="0" w:line="264" w:lineRule="auto"/>
        <w:rPr>
          <w:rFonts w:cstheme="minorHAnsi"/>
          <w:bCs/>
        </w:rPr>
      </w:pPr>
    </w:p>
    <w:p w14:paraId="02F4464E" w14:textId="77777777" w:rsidR="0016725F" w:rsidRDefault="0016725F" w:rsidP="00023476">
      <w:pPr>
        <w:spacing w:after="0" w:line="264" w:lineRule="auto"/>
        <w:rPr>
          <w:rFonts w:cstheme="minorHAnsi"/>
          <w:b/>
          <w:bCs/>
        </w:rPr>
      </w:pPr>
    </w:p>
    <w:p w14:paraId="7039BE1A" w14:textId="77777777" w:rsidR="0016725F" w:rsidRDefault="0016725F" w:rsidP="00023476">
      <w:pPr>
        <w:spacing w:after="0" w:line="264" w:lineRule="auto"/>
        <w:rPr>
          <w:rFonts w:cstheme="minorHAnsi"/>
          <w:b/>
          <w:bCs/>
        </w:rPr>
      </w:pPr>
    </w:p>
    <w:p w14:paraId="723EEC3F" w14:textId="77777777" w:rsidR="004C7DDD" w:rsidRPr="0016725F" w:rsidRDefault="004C7DDD" w:rsidP="00023476">
      <w:pPr>
        <w:spacing w:after="0" w:line="264" w:lineRule="auto"/>
        <w:rPr>
          <w:rFonts w:cstheme="minorHAnsi"/>
        </w:rPr>
      </w:pPr>
      <w:r w:rsidRPr="0016725F">
        <w:rPr>
          <w:rFonts w:cstheme="minorHAnsi"/>
          <w:b/>
          <w:bCs/>
        </w:rPr>
        <w:t xml:space="preserve">Renseignements </w:t>
      </w:r>
      <w:r w:rsidRPr="0016725F">
        <w:rPr>
          <w:rFonts w:cstheme="minorHAnsi"/>
          <w:iCs/>
        </w:rPr>
        <w:t>(</w:t>
      </w:r>
      <w:r w:rsidRPr="0016725F">
        <w:rPr>
          <w:rStyle w:val="Accentuation"/>
          <w:rFonts w:cstheme="minorHAnsi"/>
          <w:i w:val="0"/>
          <w:iCs/>
        </w:rPr>
        <w:t>l</w:t>
      </w:r>
      <w:r w:rsidRPr="0016725F">
        <w:rPr>
          <w:rStyle w:val="Accentuation"/>
          <w:rFonts w:cstheme="minorHAnsi"/>
          <w:i w:val="0"/>
        </w:rPr>
        <w:t>es numéros de téléphone ci-dessous sont à l'usage exclusif des journalistes et des autres représentants des médias) </w:t>
      </w:r>
      <w:r w:rsidRPr="0016725F">
        <w:rPr>
          <w:rFonts w:cstheme="minorHAnsi"/>
        </w:rPr>
        <w:t>:</w:t>
      </w:r>
    </w:p>
    <w:p w14:paraId="72FA26F1" w14:textId="77777777" w:rsidR="004C7DDD" w:rsidRPr="0016725F" w:rsidRDefault="004C7DDD" w:rsidP="00023476">
      <w:pPr>
        <w:spacing w:after="0" w:line="264" w:lineRule="auto"/>
        <w:rPr>
          <w:rFonts w:cstheme="minorHAnsi"/>
          <w:bCs/>
          <w:iCs/>
        </w:rPr>
      </w:pPr>
    </w:p>
    <w:tbl>
      <w:tblPr>
        <w:tblW w:w="0" w:type="auto"/>
        <w:tblCellMar>
          <w:left w:w="70" w:type="dxa"/>
          <w:right w:w="70" w:type="dxa"/>
        </w:tblCellMar>
        <w:tblLook w:val="0000" w:firstRow="0" w:lastRow="0" w:firstColumn="0" w:lastColumn="0" w:noHBand="0" w:noVBand="0"/>
      </w:tblPr>
      <w:tblGrid>
        <w:gridCol w:w="5081"/>
        <w:gridCol w:w="5081"/>
      </w:tblGrid>
      <w:tr w:rsidR="004C7DDD" w:rsidRPr="0016725F" w14:paraId="77746F20" w14:textId="77777777" w:rsidTr="00781638">
        <w:trPr>
          <w:trHeight w:val="1503"/>
        </w:trPr>
        <w:tc>
          <w:tcPr>
            <w:tcW w:w="5081" w:type="dxa"/>
          </w:tcPr>
          <w:p w14:paraId="01B4E7B6" w14:textId="77777777" w:rsidR="004C7DDD" w:rsidRPr="0016725F" w:rsidRDefault="004C7DDD" w:rsidP="00023476">
            <w:pPr>
              <w:spacing w:after="0" w:line="264" w:lineRule="auto"/>
              <w:rPr>
                <w:rFonts w:cstheme="minorHAnsi"/>
                <w:bCs/>
              </w:rPr>
            </w:pPr>
            <w:r w:rsidRPr="0016725F">
              <w:rPr>
                <w:rFonts w:cstheme="minorHAnsi"/>
                <w:bCs/>
              </w:rPr>
              <w:t>Jacinthe-Pascale Gratton</w:t>
            </w:r>
          </w:p>
          <w:p w14:paraId="1429E3D9" w14:textId="77777777" w:rsidR="004C7DDD" w:rsidRPr="0016725F" w:rsidRDefault="004C7DDD" w:rsidP="00023476">
            <w:pPr>
              <w:spacing w:after="0" w:line="264" w:lineRule="auto"/>
              <w:rPr>
                <w:rFonts w:cstheme="minorHAnsi"/>
              </w:rPr>
            </w:pPr>
            <w:r w:rsidRPr="0016725F">
              <w:rPr>
                <w:rFonts w:cstheme="minorHAnsi"/>
              </w:rPr>
              <w:t>Chef des communications</w:t>
            </w:r>
          </w:p>
          <w:p w14:paraId="2616AE30" w14:textId="77777777" w:rsidR="004C7DDD" w:rsidRPr="0016725F" w:rsidRDefault="004C7DDD" w:rsidP="00023476">
            <w:pPr>
              <w:spacing w:after="0" w:line="264" w:lineRule="auto"/>
              <w:rPr>
                <w:rFonts w:cstheme="minorHAnsi"/>
              </w:rPr>
            </w:pPr>
            <w:r w:rsidRPr="0016725F">
              <w:rPr>
                <w:rFonts w:cstheme="minorHAnsi"/>
              </w:rPr>
              <w:t>Alcoa</w:t>
            </w:r>
            <w:r w:rsidR="00E50E4E">
              <w:rPr>
                <w:rFonts w:cstheme="minorHAnsi"/>
              </w:rPr>
              <w:t xml:space="preserve"> Canada</w:t>
            </w:r>
          </w:p>
          <w:p w14:paraId="4F253450" w14:textId="77777777" w:rsidR="00781638" w:rsidRPr="0016725F" w:rsidRDefault="00781638" w:rsidP="00023476">
            <w:pPr>
              <w:spacing w:after="0" w:line="264" w:lineRule="auto"/>
              <w:rPr>
                <w:rFonts w:cstheme="minorHAnsi"/>
              </w:rPr>
            </w:pPr>
            <w:r w:rsidRPr="0016725F">
              <w:rPr>
                <w:rFonts w:cstheme="minorHAnsi"/>
              </w:rPr>
              <w:t>Tél. : 514-789-0861</w:t>
            </w:r>
          </w:p>
          <w:p w14:paraId="6154C8D6" w14:textId="77777777" w:rsidR="00781638" w:rsidRPr="0016725F" w:rsidRDefault="003D38E5" w:rsidP="00023476">
            <w:pPr>
              <w:spacing w:after="0" w:line="264" w:lineRule="auto"/>
              <w:rPr>
                <w:rFonts w:cstheme="minorHAnsi"/>
              </w:rPr>
            </w:pPr>
            <w:hyperlink r:id="rId12" w:history="1">
              <w:r w:rsidR="00781638" w:rsidRPr="0016725F">
                <w:rPr>
                  <w:rStyle w:val="Lienhypertexte"/>
                  <w:rFonts w:cstheme="minorHAnsi"/>
                </w:rPr>
                <w:t>jacinthe-pascale.gratton@alcoa.com</w:t>
              </w:r>
            </w:hyperlink>
          </w:p>
        </w:tc>
        <w:tc>
          <w:tcPr>
            <w:tcW w:w="5081" w:type="dxa"/>
          </w:tcPr>
          <w:p w14:paraId="0CA9A98A" w14:textId="77777777" w:rsidR="004C7DDD" w:rsidRPr="0016725F" w:rsidRDefault="000F3E38" w:rsidP="00023476">
            <w:pPr>
              <w:spacing w:after="0" w:line="264" w:lineRule="auto"/>
              <w:rPr>
                <w:rFonts w:cstheme="minorHAnsi"/>
                <w:bCs/>
              </w:rPr>
            </w:pPr>
            <w:r w:rsidRPr="0016725F">
              <w:rPr>
                <w:rFonts w:cstheme="minorHAnsi"/>
                <w:bCs/>
              </w:rPr>
              <w:t>Annie Pelletier</w:t>
            </w:r>
          </w:p>
          <w:p w14:paraId="63D9C6E8" w14:textId="77777777" w:rsidR="004C7DDD" w:rsidRPr="0016725F" w:rsidRDefault="004C7DDD" w:rsidP="00023476">
            <w:pPr>
              <w:spacing w:after="0" w:line="264" w:lineRule="auto"/>
              <w:rPr>
                <w:rFonts w:cstheme="minorHAnsi"/>
                <w:bCs/>
              </w:rPr>
            </w:pPr>
            <w:r w:rsidRPr="0016725F">
              <w:rPr>
                <w:rFonts w:cstheme="minorHAnsi"/>
                <w:bCs/>
              </w:rPr>
              <w:t xml:space="preserve">Directrice </w:t>
            </w:r>
            <w:r w:rsidR="000F3E38" w:rsidRPr="0016725F">
              <w:rPr>
                <w:rFonts w:cstheme="minorHAnsi"/>
                <w:bCs/>
              </w:rPr>
              <w:t>des communications</w:t>
            </w:r>
          </w:p>
          <w:p w14:paraId="34B09FD4" w14:textId="77777777" w:rsidR="004C7DDD" w:rsidRPr="0016725F" w:rsidRDefault="004C7DDD" w:rsidP="00023476">
            <w:pPr>
              <w:spacing w:after="0" w:line="264" w:lineRule="auto"/>
              <w:rPr>
                <w:rFonts w:cstheme="minorHAnsi"/>
                <w:bCs/>
              </w:rPr>
            </w:pPr>
            <w:r w:rsidRPr="0016725F">
              <w:rPr>
                <w:rFonts w:cstheme="minorHAnsi"/>
                <w:bCs/>
              </w:rPr>
              <w:t>Fondation de l’athlète d’excellence du Québec</w:t>
            </w:r>
          </w:p>
          <w:p w14:paraId="76F050EB" w14:textId="77777777" w:rsidR="004C7DDD" w:rsidRPr="0016725F" w:rsidRDefault="004C7DDD" w:rsidP="00023476">
            <w:pPr>
              <w:spacing w:after="0" w:line="264" w:lineRule="auto"/>
              <w:rPr>
                <w:rFonts w:cstheme="minorHAnsi"/>
                <w:bCs/>
              </w:rPr>
            </w:pPr>
            <w:r w:rsidRPr="0016725F">
              <w:rPr>
                <w:rFonts w:cstheme="minorHAnsi"/>
                <w:bCs/>
              </w:rPr>
              <w:t>Té</w:t>
            </w:r>
            <w:r w:rsidR="00B153BA" w:rsidRPr="0016725F">
              <w:rPr>
                <w:rFonts w:cstheme="minorHAnsi"/>
                <w:bCs/>
              </w:rPr>
              <w:t>léphone : 514 252-3171</w:t>
            </w:r>
            <w:r w:rsidR="00023476" w:rsidRPr="0016725F">
              <w:rPr>
                <w:rFonts w:cstheme="minorHAnsi"/>
                <w:bCs/>
              </w:rPr>
              <w:t>,</w:t>
            </w:r>
            <w:r w:rsidR="00B153BA" w:rsidRPr="0016725F">
              <w:rPr>
                <w:rFonts w:cstheme="minorHAnsi"/>
                <w:bCs/>
              </w:rPr>
              <w:t xml:space="preserve"> poste 3</w:t>
            </w:r>
            <w:r w:rsidR="000F3E38" w:rsidRPr="0016725F">
              <w:rPr>
                <w:rFonts w:cstheme="minorHAnsi"/>
                <w:bCs/>
              </w:rPr>
              <w:t>538</w:t>
            </w:r>
          </w:p>
          <w:p w14:paraId="7C5D3D74" w14:textId="77777777" w:rsidR="000F3E38" w:rsidRPr="0016725F" w:rsidRDefault="003D38E5" w:rsidP="00023476">
            <w:pPr>
              <w:spacing w:after="0" w:line="264" w:lineRule="auto"/>
            </w:pPr>
            <w:hyperlink r:id="rId13" w:history="1">
              <w:r w:rsidR="000F3E38" w:rsidRPr="0016725F">
                <w:rPr>
                  <w:rStyle w:val="Lienhypertexte"/>
                  <w:rFonts w:cstheme="minorBidi"/>
                </w:rPr>
                <w:t>annie.pelletier@faeq.com</w:t>
              </w:r>
            </w:hyperlink>
          </w:p>
          <w:p w14:paraId="200B9589" w14:textId="77777777" w:rsidR="004C7DDD" w:rsidRPr="0016725F" w:rsidRDefault="004C7DDD" w:rsidP="00023476">
            <w:pPr>
              <w:spacing w:after="0" w:line="264" w:lineRule="auto"/>
              <w:rPr>
                <w:rFonts w:cstheme="minorHAnsi"/>
              </w:rPr>
            </w:pPr>
          </w:p>
        </w:tc>
      </w:tr>
    </w:tbl>
    <w:p w14:paraId="48D80DF8" w14:textId="77777777" w:rsidR="00683F2F" w:rsidRPr="0016725F" w:rsidRDefault="00683F2F" w:rsidP="00023476">
      <w:pPr>
        <w:spacing w:after="0" w:line="264" w:lineRule="auto"/>
        <w:rPr>
          <w:rFonts w:cstheme="minorHAnsi"/>
        </w:rPr>
      </w:pPr>
    </w:p>
    <w:p w14:paraId="239CB9F0" w14:textId="77777777" w:rsidR="001D0BEA" w:rsidRPr="0016725F" w:rsidRDefault="001D0BEA" w:rsidP="00023476">
      <w:pPr>
        <w:spacing w:after="0" w:line="264" w:lineRule="auto"/>
        <w:rPr>
          <w:rFonts w:cstheme="minorHAnsi"/>
        </w:rPr>
      </w:pPr>
    </w:p>
    <w:sectPr w:rsidR="001D0BEA" w:rsidRPr="0016725F" w:rsidSect="001A6CE6">
      <w:pgSz w:w="12240" w:h="15840"/>
      <w:pgMar w:top="993" w:right="1021" w:bottom="851" w:left="102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ratton, Jacinthe-Pascale" w:date="2017-06-05T13:50:00Z" w:initials="GJ">
    <w:p w14:paraId="16F88590" w14:textId="77777777" w:rsidR="00EA3FA5" w:rsidRDefault="00EA3FA5">
      <w:pPr>
        <w:pStyle w:val="Commentaire"/>
      </w:pPr>
      <w:r>
        <w:rPr>
          <w:rStyle w:val="Marquedecommentaire"/>
        </w:rPr>
        <w:annotationRef/>
      </w:r>
      <w:r>
        <w:t>Ou Madame Jacinthe-Pascale Gratton, Chef des communications et des relations gouvernementales</w:t>
      </w:r>
    </w:p>
  </w:comment>
  <w:comment w:id="2" w:author="Annie Pelletier" w:date="2017-06-06T20:32:00Z" w:initials="AP">
    <w:p w14:paraId="4A110661" w14:textId="0A2E8757" w:rsidR="0080703D" w:rsidRDefault="0080703D">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F88590" w15:done="0"/>
  <w15:commentEx w15:paraId="4A110661" w15:paraIdParent="16F885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77953" w14:textId="77777777" w:rsidR="00E47DB2" w:rsidRDefault="00E47DB2" w:rsidP="00E47DB2">
      <w:pPr>
        <w:spacing w:after="0" w:line="240" w:lineRule="auto"/>
      </w:pPr>
      <w:r>
        <w:separator/>
      </w:r>
    </w:p>
  </w:endnote>
  <w:endnote w:type="continuationSeparator" w:id="0">
    <w:p w14:paraId="72809AC0" w14:textId="77777777" w:rsidR="00E47DB2" w:rsidRDefault="00E47DB2" w:rsidP="00E47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1)">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924A3" w14:textId="77777777" w:rsidR="00E47DB2" w:rsidRDefault="00E47DB2" w:rsidP="00E47DB2">
      <w:pPr>
        <w:spacing w:after="0" w:line="240" w:lineRule="auto"/>
      </w:pPr>
      <w:r>
        <w:separator/>
      </w:r>
    </w:p>
  </w:footnote>
  <w:footnote w:type="continuationSeparator" w:id="0">
    <w:p w14:paraId="619ACA0D" w14:textId="77777777" w:rsidR="00E47DB2" w:rsidRDefault="00E47DB2" w:rsidP="00E47DB2">
      <w:pPr>
        <w:spacing w:after="0" w:line="240" w:lineRule="auto"/>
      </w:pPr>
      <w:r>
        <w:continuationSeparator/>
      </w:r>
    </w:p>
  </w:footnote>
  <w:footnote w:id="1">
    <w:p w14:paraId="7D0E9D92" w14:textId="77777777" w:rsidR="00E47DB2" w:rsidRPr="00FE00B7" w:rsidRDefault="00E47DB2" w:rsidP="00E47DB2">
      <w:pPr>
        <w:pStyle w:val="Notedebasdepage"/>
        <w:rPr>
          <w:rFonts w:ascii="Arial" w:hAnsi="Arial" w:cs="Arial"/>
          <w:sz w:val="12"/>
          <w:szCs w:val="12"/>
        </w:rPr>
      </w:pPr>
      <w:r w:rsidRPr="00FE00B7">
        <w:rPr>
          <w:rStyle w:val="Appelnotedebasdep"/>
          <w:rFonts w:ascii="Arial" w:hAnsi="Arial" w:cs="Arial"/>
        </w:rPr>
        <w:footnoteRef/>
      </w:r>
      <w:r w:rsidRPr="00FE00B7">
        <w:rPr>
          <w:rFonts w:ascii="Arial" w:hAnsi="Arial" w:cs="Arial"/>
          <w:sz w:val="12"/>
        </w:rPr>
        <w:t xml:space="preserve"> </w:t>
      </w:r>
      <w:r w:rsidRPr="00FE00B7">
        <w:rPr>
          <w:rFonts w:ascii="Arial" w:hAnsi="Arial" w:cs="Arial"/>
          <w:sz w:val="12"/>
          <w:szCs w:val="12"/>
        </w:rPr>
        <w:t xml:space="preserve">L’Aluminerie de Bécancour </w:t>
      </w:r>
      <w:proofErr w:type="spellStart"/>
      <w:r w:rsidRPr="00FE00B7">
        <w:rPr>
          <w:rFonts w:ascii="Arial" w:hAnsi="Arial" w:cs="Arial"/>
          <w:sz w:val="12"/>
          <w:szCs w:val="12"/>
        </w:rPr>
        <w:t>inc.</w:t>
      </w:r>
      <w:proofErr w:type="spellEnd"/>
      <w:r w:rsidRPr="00FE00B7">
        <w:rPr>
          <w:rFonts w:ascii="Arial" w:hAnsi="Arial" w:cs="Arial"/>
          <w:sz w:val="12"/>
          <w:szCs w:val="12"/>
        </w:rPr>
        <w:t xml:space="preserve"> (ABI) est détenue par Alcoa Corporation (74,95 %) et par Rio Tinto (25,05 %).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651C0"/>
    <w:multiLevelType w:val="hybridMultilevel"/>
    <w:tmpl w:val="CBF05CA0"/>
    <w:lvl w:ilvl="0" w:tplc="574C801A">
      <w:start w:val="21"/>
      <w:numFmt w:val="bullet"/>
      <w:lvlText w:val="-"/>
      <w:lvlJc w:val="left"/>
      <w:pPr>
        <w:ind w:left="720" w:hanging="360"/>
      </w:pPr>
      <w:rPr>
        <w:rFonts w:ascii="Century Gothic" w:eastAsiaTheme="minorHAnsi" w:hAnsi="Century Gothic" w:cstheme="minorBidi"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56B65B89"/>
    <w:multiLevelType w:val="hybridMultilevel"/>
    <w:tmpl w:val="99863B84"/>
    <w:lvl w:ilvl="0" w:tplc="361C6192">
      <w:start w:val="21"/>
      <w:numFmt w:val="bullet"/>
      <w:lvlText w:val="-"/>
      <w:lvlJc w:val="left"/>
      <w:pPr>
        <w:ind w:left="1125" w:hanging="360"/>
      </w:pPr>
      <w:rPr>
        <w:rFonts w:ascii="Century Gothic" w:eastAsiaTheme="minorHAnsi" w:hAnsi="Century Gothic" w:cstheme="minorBidi" w:hint="default"/>
      </w:rPr>
    </w:lvl>
    <w:lvl w:ilvl="1" w:tplc="0C0C0003" w:tentative="1">
      <w:start w:val="1"/>
      <w:numFmt w:val="bullet"/>
      <w:lvlText w:val="o"/>
      <w:lvlJc w:val="left"/>
      <w:pPr>
        <w:ind w:left="1845" w:hanging="360"/>
      </w:pPr>
      <w:rPr>
        <w:rFonts w:ascii="Courier New" w:hAnsi="Courier New" w:cs="Courier New" w:hint="default"/>
      </w:rPr>
    </w:lvl>
    <w:lvl w:ilvl="2" w:tplc="0C0C0005" w:tentative="1">
      <w:start w:val="1"/>
      <w:numFmt w:val="bullet"/>
      <w:lvlText w:val=""/>
      <w:lvlJc w:val="left"/>
      <w:pPr>
        <w:ind w:left="2565" w:hanging="360"/>
      </w:pPr>
      <w:rPr>
        <w:rFonts w:ascii="Wingdings" w:hAnsi="Wingdings" w:hint="default"/>
      </w:rPr>
    </w:lvl>
    <w:lvl w:ilvl="3" w:tplc="0C0C0001" w:tentative="1">
      <w:start w:val="1"/>
      <w:numFmt w:val="bullet"/>
      <w:lvlText w:val=""/>
      <w:lvlJc w:val="left"/>
      <w:pPr>
        <w:ind w:left="3285" w:hanging="360"/>
      </w:pPr>
      <w:rPr>
        <w:rFonts w:ascii="Symbol" w:hAnsi="Symbol" w:hint="default"/>
      </w:rPr>
    </w:lvl>
    <w:lvl w:ilvl="4" w:tplc="0C0C0003" w:tentative="1">
      <w:start w:val="1"/>
      <w:numFmt w:val="bullet"/>
      <w:lvlText w:val="o"/>
      <w:lvlJc w:val="left"/>
      <w:pPr>
        <w:ind w:left="4005" w:hanging="360"/>
      </w:pPr>
      <w:rPr>
        <w:rFonts w:ascii="Courier New" w:hAnsi="Courier New" w:cs="Courier New" w:hint="default"/>
      </w:rPr>
    </w:lvl>
    <w:lvl w:ilvl="5" w:tplc="0C0C0005" w:tentative="1">
      <w:start w:val="1"/>
      <w:numFmt w:val="bullet"/>
      <w:lvlText w:val=""/>
      <w:lvlJc w:val="left"/>
      <w:pPr>
        <w:ind w:left="4725" w:hanging="360"/>
      </w:pPr>
      <w:rPr>
        <w:rFonts w:ascii="Wingdings" w:hAnsi="Wingdings" w:hint="default"/>
      </w:rPr>
    </w:lvl>
    <w:lvl w:ilvl="6" w:tplc="0C0C0001" w:tentative="1">
      <w:start w:val="1"/>
      <w:numFmt w:val="bullet"/>
      <w:lvlText w:val=""/>
      <w:lvlJc w:val="left"/>
      <w:pPr>
        <w:ind w:left="5445" w:hanging="360"/>
      </w:pPr>
      <w:rPr>
        <w:rFonts w:ascii="Symbol" w:hAnsi="Symbol" w:hint="default"/>
      </w:rPr>
    </w:lvl>
    <w:lvl w:ilvl="7" w:tplc="0C0C0003" w:tentative="1">
      <w:start w:val="1"/>
      <w:numFmt w:val="bullet"/>
      <w:lvlText w:val="o"/>
      <w:lvlJc w:val="left"/>
      <w:pPr>
        <w:ind w:left="6165" w:hanging="360"/>
      </w:pPr>
      <w:rPr>
        <w:rFonts w:ascii="Courier New" w:hAnsi="Courier New" w:cs="Courier New" w:hint="default"/>
      </w:rPr>
    </w:lvl>
    <w:lvl w:ilvl="8" w:tplc="0C0C0005" w:tentative="1">
      <w:start w:val="1"/>
      <w:numFmt w:val="bullet"/>
      <w:lvlText w:val=""/>
      <w:lvlJc w:val="left"/>
      <w:pPr>
        <w:ind w:left="6885" w:hanging="360"/>
      </w:pPr>
      <w:rPr>
        <w:rFonts w:ascii="Wingdings" w:hAnsi="Wingdings" w:hint="default"/>
      </w:rPr>
    </w:lvl>
  </w:abstractNum>
  <w:abstractNum w:abstractNumId="2" w15:restartNumberingAfterBreak="0">
    <w:nsid w:val="63045A64"/>
    <w:multiLevelType w:val="hybridMultilevel"/>
    <w:tmpl w:val="FF4CB8E6"/>
    <w:lvl w:ilvl="0" w:tplc="AF64308E">
      <w:start w:val="21"/>
      <w:numFmt w:val="bullet"/>
      <w:lvlText w:val="-"/>
      <w:lvlJc w:val="left"/>
      <w:pPr>
        <w:ind w:left="1125" w:hanging="360"/>
      </w:pPr>
      <w:rPr>
        <w:rFonts w:ascii="Century Gothic" w:eastAsiaTheme="minorHAnsi" w:hAnsi="Century Gothic" w:cstheme="minorBidi" w:hint="default"/>
      </w:rPr>
    </w:lvl>
    <w:lvl w:ilvl="1" w:tplc="0C0C0003" w:tentative="1">
      <w:start w:val="1"/>
      <w:numFmt w:val="bullet"/>
      <w:lvlText w:val="o"/>
      <w:lvlJc w:val="left"/>
      <w:pPr>
        <w:ind w:left="1845" w:hanging="360"/>
      </w:pPr>
      <w:rPr>
        <w:rFonts w:ascii="Courier New" w:hAnsi="Courier New" w:cs="Courier New" w:hint="default"/>
      </w:rPr>
    </w:lvl>
    <w:lvl w:ilvl="2" w:tplc="0C0C0005" w:tentative="1">
      <w:start w:val="1"/>
      <w:numFmt w:val="bullet"/>
      <w:lvlText w:val=""/>
      <w:lvlJc w:val="left"/>
      <w:pPr>
        <w:ind w:left="2565" w:hanging="360"/>
      </w:pPr>
      <w:rPr>
        <w:rFonts w:ascii="Wingdings" w:hAnsi="Wingdings" w:hint="default"/>
      </w:rPr>
    </w:lvl>
    <w:lvl w:ilvl="3" w:tplc="0C0C0001" w:tentative="1">
      <w:start w:val="1"/>
      <w:numFmt w:val="bullet"/>
      <w:lvlText w:val=""/>
      <w:lvlJc w:val="left"/>
      <w:pPr>
        <w:ind w:left="3285" w:hanging="360"/>
      </w:pPr>
      <w:rPr>
        <w:rFonts w:ascii="Symbol" w:hAnsi="Symbol" w:hint="default"/>
      </w:rPr>
    </w:lvl>
    <w:lvl w:ilvl="4" w:tplc="0C0C0003" w:tentative="1">
      <w:start w:val="1"/>
      <w:numFmt w:val="bullet"/>
      <w:lvlText w:val="o"/>
      <w:lvlJc w:val="left"/>
      <w:pPr>
        <w:ind w:left="4005" w:hanging="360"/>
      </w:pPr>
      <w:rPr>
        <w:rFonts w:ascii="Courier New" w:hAnsi="Courier New" w:cs="Courier New" w:hint="default"/>
      </w:rPr>
    </w:lvl>
    <w:lvl w:ilvl="5" w:tplc="0C0C0005" w:tentative="1">
      <w:start w:val="1"/>
      <w:numFmt w:val="bullet"/>
      <w:lvlText w:val=""/>
      <w:lvlJc w:val="left"/>
      <w:pPr>
        <w:ind w:left="4725" w:hanging="360"/>
      </w:pPr>
      <w:rPr>
        <w:rFonts w:ascii="Wingdings" w:hAnsi="Wingdings" w:hint="default"/>
      </w:rPr>
    </w:lvl>
    <w:lvl w:ilvl="6" w:tplc="0C0C0001" w:tentative="1">
      <w:start w:val="1"/>
      <w:numFmt w:val="bullet"/>
      <w:lvlText w:val=""/>
      <w:lvlJc w:val="left"/>
      <w:pPr>
        <w:ind w:left="5445" w:hanging="360"/>
      </w:pPr>
      <w:rPr>
        <w:rFonts w:ascii="Symbol" w:hAnsi="Symbol" w:hint="default"/>
      </w:rPr>
    </w:lvl>
    <w:lvl w:ilvl="7" w:tplc="0C0C0003" w:tentative="1">
      <w:start w:val="1"/>
      <w:numFmt w:val="bullet"/>
      <w:lvlText w:val="o"/>
      <w:lvlJc w:val="left"/>
      <w:pPr>
        <w:ind w:left="6165" w:hanging="360"/>
      </w:pPr>
      <w:rPr>
        <w:rFonts w:ascii="Courier New" w:hAnsi="Courier New" w:cs="Courier New" w:hint="default"/>
      </w:rPr>
    </w:lvl>
    <w:lvl w:ilvl="8" w:tplc="0C0C0005" w:tentative="1">
      <w:start w:val="1"/>
      <w:numFmt w:val="bullet"/>
      <w:lvlText w:val=""/>
      <w:lvlJc w:val="left"/>
      <w:pPr>
        <w:ind w:left="6885"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tton, Jacinthe-Pascale">
    <w15:presenceInfo w15:providerId="AD" w15:userId="S-1-5-21-1614895754-287218729-725345543-737878"/>
  </w15:person>
  <w15:person w15:author="Annie Pelletier">
    <w15:presenceInfo w15:providerId="AD" w15:userId="S-1-5-21-1863380021-2673939891-1882335400-4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A9"/>
    <w:rsid w:val="00023476"/>
    <w:rsid w:val="00037C58"/>
    <w:rsid w:val="0004323E"/>
    <w:rsid w:val="00070DDF"/>
    <w:rsid w:val="000A7C5D"/>
    <w:rsid w:val="000C640C"/>
    <w:rsid w:val="000D5051"/>
    <w:rsid w:val="000F3E38"/>
    <w:rsid w:val="001175A4"/>
    <w:rsid w:val="00123109"/>
    <w:rsid w:val="00146926"/>
    <w:rsid w:val="0016725F"/>
    <w:rsid w:val="0017191B"/>
    <w:rsid w:val="001A6CE6"/>
    <w:rsid w:val="001D0BEA"/>
    <w:rsid w:val="001D4383"/>
    <w:rsid w:val="001D6EC7"/>
    <w:rsid w:val="00226CF2"/>
    <w:rsid w:val="002364C8"/>
    <w:rsid w:val="002727EE"/>
    <w:rsid w:val="00353E67"/>
    <w:rsid w:val="00384B65"/>
    <w:rsid w:val="00386F75"/>
    <w:rsid w:val="003D38E5"/>
    <w:rsid w:val="004C7DDD"/>
    <w:rsid w:val="0051018E"/>
    <w:rsid w:val="005217DE"/>
    <w:rsid w:val="00683F2F"/>
    <w:rsid w:val="006A2D23"/>
    <w:rsid w:val="006E2E13"/>
    <w:rsid w:val="00703491"/>
    <w:rsid w:val="00735098"/>
    <w:rsid w:val="00781638"/>
    <w:rsid w:val="007C14FF"/>
    <w:rsid w:val="007D4ED7"/>
    <w:rsid w:val="0080703D"/>
    <w:rsid w:val="00843D1C"/>
    <w:rsid w:val="00905035"/>
    <w:rsid w:val="00906821"/>
    <w:rsid w:val="00966883"/>
    <w:rsid w:val="00975ADC"/>
    <w:rsid w:val="009C7464"/>
    <w:rsid w:val="009D7BB1"/>
    <w:rsid w:val="009E51D2"/>
    <w:rsid w:val="009E68A9"/>
    <w:rsid w:val="009F696E"/>
    <w:rsid w:val="00A319E1"/>
    <w:rsid w:val="00B06851"/>
    <w:rsid w:val="00B153BA"/>
    <w:rsid w:val="00BD5CF8"/>
    <w:rsid w:val="00C7047F"/>
    <w:rsid w:val="00C73501"/>
    <w:rsid w:val="00C967B5"/>
    <w:rsid w:val="00CF1CCE"/>
    <w:rsid w:val="00D20E28"/>
    <w:rsid w:val="00D27C50"/>
    <w:rsid w:val="00DC115F"/>
    <w:rsid w:val="00DC43D7"/>
    <w:rsid w:val="00E47DB2"/>
    <w:rsid w:val="00E50E4E"/>
    <w:rsid w:val="00EA3FA5"/>
    <w:rsid w:val="00F25DFA"/>
    <w:rsid w:val="00FA4F5A"/>
    <w:rsid w:val="00FD52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BBF8F"/>
  <w15:docId w15:val="{744FA5DB-7C7A-4C71-A960-07BD8C04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68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8A9"/>
    <w:rPr>
      <w:rFonts w:ascii="Tahoma" w:hAnsi="Tahoma" w:cs="Tahoma"/>
      <w:sz w:val="16"/>
      <w:szCs w:val="16"/>
    </w:rPr>
  </w:style>
  <w:style w:type="paragraph" w:styleId="Paragraphedeliste">
    <w:name w:val="List Paragraph"/>
    <w:basedOn w:val="Normal"/>
    <w:uiPriority w:val="34"/>
    <w:qFormat/>
    <w:rsid w:val="004C7DDD"/>
    <w:pPr>
      <w:ind w:left="720"/>
      <w:contextualSpacing/>
    </w:pPr>
  </w:style>
  <w:style w:type="character" w:styleId="Accentuation">
    <w:name w:val="Emphasis"/>
    <w:qFormat/>
    <w:rsid w:val="004C7DDD"/>
    <w:rPr>
      <w:rFonts w:cs="Times New Roman"/>
      <w:i/>
    </w:rPr>
  </w:style>
  <w:style w:type="character" w:styleId="Lienhypertexte">
    <w:name w:val="Hyperlink"/>
    <w:rsid w:val="004C7DDD"/>
    <w:rPr>
      <w:rFonts w:cs="Times New Roman"/>
      <w:color w:val="0000FF"/>
      <w:u w:val="single"/>
    </w:rPr>
  </w:style>
  <w:style w:type="paragraph" w:styleId="Retraitcorpsdetexte2">
    <w:name w:val="Body Text Indent 2"/>
    <w:basedOn w:val="Normal"/>
    <w:link w:val="Retraitcorpsdetexte2Car"/>
    <w:rsid w:val="00B153BA"/>
    <w:pPr>
      <w:spacing w:after="0" w:line="240" w:lineRule="auto"/>
      <w:ind w:left="-540"/>
      <w:jc w:val="both"/>
    </w:pPr>
    <w:rPr>
      <w:rFonts w:ascii="Arial (W1)" w:eastAsia="Times New Roman" w:hAnsi="Arial (W1)" w:cs="Tahoma"/>
      <w:sz w:val="20"/>
      <w:szCs w:val="24"/>
      <w:lang w:eastAsia="fr-FR"/>
    </w:rPr>
  </w:style>
  <w:style w:type="character" w:customStyle="1" w:styleId="Retraitcorpsdetexte2Car">
    <w:name w:val="Retrait corps de texte 2 Car"/>
    <w:basedOn w:val="Policepardfaut"/>
    <w:link w:val="Retraitcorpsdetexte2"/>
    <w:rsid w:val="00B153BA"/>
    <w:rPr>
      <w:rFonts w:ascii="Arial (W1)" w:eastAsia="Times New Roman" w:hAnsi="Arial (W1)" w:cs="Tahoma"/>
      <w:sz w:val="20"/>
      <w:szCs w:val="24"/>
      <w:lang w:eastAsia="fr-FR"/>
    </w:rPr>
  </w:style>
  <w:style w:type="paragraph" w:styleId="Retraitcorpsdetexte3">
    <w:name w:val="Body Text Indent 3"/>
    <w:basedOn w:val="Normal"/>
    <w:link w:val="Retraitcorpsdetexte3Car"/>
    <w:uiPriority w:val="99"/>
    <w:semiHidden/>
    <w:unhideWhenUsed/>
    <w:rsid w:val="00070DD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70DDF"/>
    <w:rPr>
      <w:sz w:val="16"/>
      <w:szCs w:val="16"/>
    </w:rPr>
  </w:style>
  <w:style w:type="paragraph" w:styleId="Corpsdetexte2">
    <w:name w:val="Body Text 2"/>
    <w:basedOn w:val="Normal"/>
    <w:link w:val="Corpsdetexte2Car"/>
    <w:uiPriority w:val="99"/>
    <w:semiHidden/>
    <w:unhideWhenUsed/>
    <w:rsid w:val="000D5051"/>
    <w:pPr>
      <w:spacing w:after="120" w:line="480" w:lineRule="auto"/>
    </w:pPr>
  </w:style>
  <w:style w:type="character" w:customStyle="1" w:styleId="Corpsdetexte2Car">
    <w:name w:val="Corps de texte 2 Car"/>
    <w:basedOn w:val="Policepardfaut"/>
    <w:link w:val="Corpsdetexte2"/>
    <w:uiPriority w:val="99"/>
    <w:semiHidden/>
    <w:rsid w:val="000D5051"/>
  </w:style>
  <w:style w:type="character" w:styleId="Marquedecommentaire">
    <w:name w:val="annotation reference"/>
    <w:basedOn w:val="Policepardfaut"/>
    <w:uiPriority w:val="99"/>
    <w:semiHidden/>
    <w:unhideWhenUsed/>
    <w:rsid w:val="00EA3FA5"/>
    <w:rPr>
      <w:sz w:val="16"/>
      <w:szCs w:val="16"/>
    </w:rPr>
  </w:style>
  <w:style w:type="paragraph" w:styleId="Commentaire">
    <w:name w:val="annotation text"/>
    <w:basedOn w:val="Normal"/>
    <w:link w:val="CommentaireCar"/>
    <w:uiPriority w:val="99"/>
    <w:semiHidden/>
    <w:unhideWhenUsed/>
    <w:rsid w:val="00EA3FA5"/>
    <w:pPr>
      <w:spacing w:line="240" w:lineRule="auto"/>
    </w:pPr>
    <w:rPr>
      <w:sz w:val="20"/>
      <w:szCs w:val="20"/>
    </w:rPr>
  </w:style>
  <w:style w:type="character" w:customStyle="1" w:styleId="CommentaireCar">
    <w:name w:val="Commentaire Car"/>
    <w:basedOn w:val="Policepardfaut"/>
    <w:link w:val="Commentaire"/>
    <w:uiPriority w:val="99"/>
    <w:semiHidden/>
    <w:rsid w:val="00EA3FA5"/>
    <w:rPr>
      <w:sz w:val="20"/>
      <w:szCs w:val="20"/>
    </w:rPr>
  </w:style>
  <w:style w:type="paragraph" w:styleId="Objetducommentaire">
    <w:name w:val="annotation subject"/>
    <w:basedOn w:val="Commentaire"/>
    <w:next w:val="Commentaire"/>
    <w:link w:val="ObjetducommentaireCar"/>
    <w:uiPriority w:val="99"/>
    <w:semiHidden/>
    <w:unhideWhenUsed/>
    <w:rsid w:val="00EA3FA5"/>
    <w:rPr>
      <w:b/>
      <w:bCs/>
    </w:rPr>
  </w:style>
  <w:style w:type="character" w:customStyle="1" w:styleId="ObjetducommentaireCar">
    <w:name w:val="Objet du commentaire Car"/>
    <w:basedOn w:val="CommentaireCar"/>
    <w:link w:val="Objetducommentaire"/>
    <w:uiPriority w:val="99"/>
    <w:semiHidden/>
    <w:rsid w:val="00EA3FA5"/>
    <w:rPr>
      <w:b/>
      <w:bCs/>
      <w:sz w:val="20"/>
      <w:szCs w:val="20"/>
    </w:rPr>
  </w:style>
  <w:style w:type="paragraph" w:styleId="Notedebasdepage">
    <w:name w:val="footnote text"/>
    <w:basedOn w:val="Normal"/>
    <w:link w:val="NotedebasdepageCar"/>
    <w:uiPriority w:val="99"/>
    <w:semiHidden/>
    <w:unhideWhenUsed/>
    <w:rsid w:val="00E47D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7DB2"/>
    <w:rPr>
      <w:sz w:val="20"/>
      <w:szCs w:val="20"/>
    </w:rPr>
  </w:style>
  <w:style w:type="character" w:styleId="Appelnotedebasdep">
    <w:name w:val="footnote reference"/>
    <w:basedOn w:val="Policepardfaut"/>
    <w:uiPriority w:val="99"/>
    <w:semiHidden/>
    <w:unhideWhenUsed/>
    <w:rsid w:val="00E47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27664">
      <w:bodyDiv w:val="1"/>
      <w:marLeft w:val="0"/>
      <w:marRight w:val="0"/>
      <w:marTop w:val="0"/>
      <w:marBottom w:val="0"/>
      <w:divBdr>
        <w:top w:val="none" w:sz="0" w:space="0" w:color="auto"/>
        <w:left w:val="none" w:sz="0" w:space="0" w:color="auto"/>
        <w:bottom w:val="none" w:sz="0" w:space="0" w:color="auto"/>
        <w:right w:val="none" w:sz="0" w:space="0" w:color="auto"/>
      </w:divBdr>
    </w:div>
    <w:div w:id="705175583">
      <w:bodyDiv w:val="1"/>
      <w:marLeft w:val="0"/>
      <w:marRight w:val="0"/>
      <w:marTop w:val="0"/>
      <w:marBottom w:val="0"/>
      <w:divBdr>
        <w:top w:val="none" w:sz="0" w:space="0" w:color="auto"/>
        <w:left w:val="none" w:sz="0" w:space="0" w:color="auto"/>
        <w:bottom w:val="none" w:sz="0" w:space="0" w:color="auto"/>
        <w:right w:val="none" w:sz="0" w:space="0" w:color="auto"/>
      </w:divBdr>
    </w:div>
    <w:div w:id="1214579433">
      <w:bodyDiv w:val="1"/>
      <w:marLeft w:val="0"/>
      <w:marRight w:val="0"/>
      <w:marTop w:val="0"/>
      <w:marBottom w:val="0"/>
      <w:divBdr>
        <w:top w:val="none" w:sz="0" w:space="0" w:color="auto"/>
        <w:left w:val="none" w:sz="0" w:space="0" w:color="auto"/>
        <w:bottom w:val="none" w:sz="0" w:space="0" w:color="auto"/>
        <w:right w:val="none" w:sz="0" w:space="0" w:color="auto"/>
      </w:divBdr>
    </w:div>
    <w:div w:id="21101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ie.pelletier@fae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inthe-pascale.gratton@alco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37262-58C5-4003-A2A9-3D583D90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5776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6813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Bourbonnais</dc:creator>
  <cp:lastModifiedBy>Annie Pelletier</cp:lastModifiedBy>
  <cp:revision>5</cp:revision>
  <cp:lastPrinted>2017-06-07T13:04:00Z</cp:lastPrinted>
  <dcterms:created xsi:type="dcterms:W3CDTF">2017-06-07T00:33:00Z</dcterms:created>
  <dcterms:modified xsi:type="dcterms:W3CDTF">2017-06-07T13:04:00Z</dcterms:modified>
</cp:coreProperties>
</file>